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A6C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rPr>
      </w:pPr>
    </w:p>
    <w:p w14:paraId="5A682F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rPr>
      </w:pPr>
    </w:p>
    <w:p w14:paraId="5D546DBE">
      <w:pPr>
        <w:keepNext w:val="0"/>
        <w:keepLines w:val="0"/>
        <w:pageBreakBefore w:val="0"/>
        <w:kinsoku/>
        <w:wordWrap/>
        <w:overflowPunct/>
        <w:topLinePunct w:val="0"/>
        <w:autoSpaceDE/>
        <w:autoSpaceDN/>
        <w:bidi w:val="0"/>
        <w:adjustRightInd/>
        <w:snapToGrid/>
        <w:spacing w:line="440" w:lineRule="exact"/>
        <w:ind w:left="0" w:leftChars="0" w:firstLine="640" w:firstLineChars="200"/>
        <w:jc w:val="center"/>
        <w:textAlignment w:val="auto"/>
        <w:rPr>
          <w:rFonts w:hint="eastAsia" w:ascii="华文中宋" w:hAnsi="华文中宋" w:eastAsia="华文中宋" w:cs="华文中宋"/>
          <w:bCs/>
          <w:sz w:val="44"/>
          <w:szCs w:val="44"/>
        </w:rPr>
      </w:pPr>
      <w:r>
        <w:rPr>
          <w:rStyle w:val="34"/>
          <w:rFonts w:hint="eastAsia" w:ascii="仿宋_GB2312" w:hAnsi="仿宋_GB2312" w:eastAsia="仿宋_GB2312" w:cs="仿宋_GB2312"/>
          <w:color w:val="000000"/>
          <w:sz w:val="32"/>
          <w:szCs w:val="32"/>
          <w:lang w:val="en-US" w:eastAsia="zh-CN" w:bidi="ar-SA"/>
        </w:rPr>
        <w:t>粤医协会〔2025〕84号</w:t>
      </w:r>
    </w:p>
    <w:p w14:paraId="4FE2F0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sz w:val="44"/>
          <w:szCs w:val="44"/>
          <w:lang w:val="en-US" w:eastAsia="zh-CN"/>
        </w:rPr>
      </w:pPr>
      <w:r>
        <w:rPr>
          <w:rFonts w:hint="eastAsia" w:ascii="华文中宋" w:hAnsi="华文中宋" w:eastAsia="华文中宋" w:cs="华文中宋"/>
          <w:bCs/>
          <w:sz w:val="44"/>
          <w:szCs w:val="44"/>
        </w:rPr>
        <w:t>关于举</w:t>
      </w:r>
      <w:r>
        <w:rPr>
          <w:rFonts w:hint="eastAsia" w:ascii="华文中宋" w:hAnsi="华文中宋" w:eastAsia="华文中宋" w:cs="华文中宋"/>
          <w:bCs/>
          <w:sz w:val="44"/>
          <w:szCs w:val="44"/>
          <w:lang w:val="en-US" w:eastAsia="zh-CN"/>
        </w:rPr>
        <w:t>办</w:t>
      </w:r>
      <w:bookmarkStart w:id="0" w:name="_GoBack"/>
      <w:r>
        <w:rPr>
          <w:rFonts w:hint="eastAsia" w:ascii="华文中宋" w:hAnsi="华文中宋" w:eastAsia="华文中宋" w:cs="华文中宋"/>
          <w:bCs/>
          <w:sz w:val="44"/>
          <w:szCs w:val="44"/>
          <w:lang w:val="en-US" w:eastAsia="zh-CN"/>
        </w:rPr>
        <w:t>广东省医院协会医院多维质量管理</w:t>
      </w:r>
    </w:p>
    <w:p w14:paraId="3BC7E7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sz w:val="44"/>
          <w:szCs w:val="44"/>
          <w:lang w:val="en-US" w:eastAsia="zh-CN"/>
        </w:rPr>
      </w:pPr>
      <w:r>
        <w:rPr>
          <w:rFonts w:hint="eastAsia" w:ascii="华文中宋" w:hAnsi="华文中宋" w:eastAsia="华文中宋" w:cs="华文中宋"/>
          <w:bCs/>
          <w:sz w:val="44"/>
          <w:szCs w:val="44"/>
          <w:lang w:val="en-US" w:eastAsia="zh-CN"/>
        </w:rPr>
        <w:t>工具应用与标准化委员会2025年学术年会暨</w:t>
      </w:r>
    </w:p>
    <w:p w14:paraId="0117DA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sz w:val="44"/>
          <w:szCs w:val="44"/>
          <w:lang w:val="en-US" w:eastAsia="zh-CN"/>
        </w:rPr>
      </w:pPr>
      <w:r>
        <w:rPr>
          <w:rFonts w:hint="eastAsia" w:ascii="华文中宋" w:hAnsi="华文中宋" w:eastAsia="华文中宋" w:cs="华文中宋"/>
          <w:bCs/>
          <w:sz w:val="44"/>
          <w:szCs w:val="44"/>
          <w:lang w:val="en-US" w:eastAsia="zh-CN"/>
        </w:rPr>
        <w:t>广东省第八届医院多维工具大赛</w:t>
      </w:r>
      <w:bookmarkEnd w:id="0"/>
      <w:r>
        <w:rPr>
          <w:rFonts w:hint="eastAsia" w:ascii="华文中宋" w:hAnsi="华文中宋" w:eastAsia="华文中宋" w:cs="华文中宋"/>
          <w:bCs/>
          <w:sz w:val="44"/>
          <w:szCs w:val="44"/>
          <w:lang w:val="en-US" w:eastAsia="zh-CN"/>
        </w:rPr>
        <w:t>的通知</w:t>
      </w:r>
    </w:p>
    <w:p w14:paraId="4F0FD1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（第</w:t>
      </w:r>
      <w:r>
        <w:rPr>
          <w:rFonts w:hint="eastAsia" w:ascii="华文中宋" w:hAnsi="华文中宋" w:eastAsia="华文中宋" w:cs="华文中宋"/>
          <w:bCs/>
          <w:sz w:val="44"/>
          <w:szCs w:val="44"/>
          <w:lang w:val="en-US" w:eastAsia="zh-CN"/>
        </w:rPr>
        <w:t>二</w:t>
      </w:r>
      <w:r>
        <w:rPr>
          <w:rFonts w:hint="eastAsia" w:ascii="华文中宋" w:hAnsi="华文中宋" w:eastAsia="华文中宋" w:cs="华文中宋"/>
          <w:bCs/>
          <w:sz w:val="44"/>
          <w:szCs w:val="44"/>
        </w:rPr>
        <w:t>轮）</w:t>
      </w:r>
    </w:p>
    <w:p w14:paraId="5CE8A99C">
      <w:pPr>
        <w:keepNext w:val="0"/>
        <w:keepLines w:val="0"/>
        <w:pageBreakBefore w:val="0"/>
        <w:kinsoku/>
        <w:wordWrap/>
        <w:overflowPunct/>
        <w:topLinePunct w:val="0"/>
        <w:autoSpaceDE/>
        <w:autoSpaceDN/>
        <w:bidi w:val="0"/>
        <w:adjustRightInd/>
        <w:snapToGrid/>
        <w:spacing w:line="580" w:lineRule="exact"/>
        <w:textAlignment w:val="auto"/>
        <w:rPr>
          <w:rFonts w:hint="eastAsia" w:ascii="华文中宋" w:hAnsi="华文中宋" w:eastAsia="华文中宋" w:cs="华文中宋"/>
          <w:bCs/>
          <w:sz w:val="44"/>
          <w:szCs w:val="44"/>
          <w:lang w:val="en-US" w:eastAsia="zh-CN"/>
        </w:rPr>
      </w:pPr>
    </w:p>
    <w:p w14:paraId="0D7894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各相关单位：</w:t>
      </w:r>
    </w:p>
    <w:p w14:paraId="09AC28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为进一步推动广东省医院多维工具活动开展，不断提升品管圈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RCA、HFMEA、QFD</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6S、精益、精益六西格玛等</w:t>
      </w:r>
      <w:r>
        <w:rPr>
          <w:rFonts w:hint="eastAsia" w:ascii="仿宋_GB2312" w:hAnsi="仿宋_GB2312" w:eastAsia="仿宋_GB2312" w:cs="仿宋_GB2312"/>
          <w:bCs/>
          <w:sz w:val="32"/>
          <w:szCs w:val="32"/>
        </w:rPr>
        <w:t>多维工具在医院品质管理方面的质量和影响，促进多种质量管理工具在品质管理活动中的科学运用，</w:t>
      </w:r>
      <w:r>
        <w:rPr>
          <w:rFonts w:hint="eastAsia" w:ascii="仿宋_GB2312" w:hAnsi="仿宋_GB2312" w:eastAsia="仿宋_GB2312" w:cs="仿宋_GB2312"/>
          <w:bCs/>
          <w:sz w:val="32"/>
          <w:szCs w:val="32"/>
          <w:lang w:val="en-US" w:eastAsia="zh-CN"/>
        </w:rPr>
        <w:t>由广东省医院协会主办，</w:t>
      </w:r>
      <w:r>
        <w:rPr>
          <w:rFonts w:hint="eastAsia" w:ascii="仿宋_GB2312" w:hAnsi="仿宋_GB2312" w:eastAsia="仿宋_GB2312" w:cs="仿宋_GB2312"/>
          <w:snapToGrid w:val="0"/>
          <w:color w:val="auto"/>
          <w:kern w:val="0"/>
          <w:sz w:val="32"/>
          <w:szCs w:val="32"/>
          <w:lang w:val="en-US" w:eastAsia="en-US" w:bidi="ar-SA"/>
        </w:rPr>
        <w:t>广东现代医院管理研究所</w:t>
      </w:r>
      <w:r>
        <w:rPr>
          <w:rFonts w:hint="eastAsia" w:ascii="仿宋_GB2312" w:hAnsi="仿宋_GB2312" w:eastAsia="仿宋_GB2312" w:cs="仿宋_GB2312"/>
          <w:snapToGrid w:val="0"/>
          <w:color w:val="auto"/>
          <w:kern w:val="0"/>
          <w:sz w:val="32"/>
          <w:szCs w:val="32"/>
          <w:lang w:val="en-US" w:eastAsia="zh-CN" w:bidi="ar-SA"/>
        </w:rPr>
        <w:t>和</w:t>
      </w:r>
      <w:r>
        <w:rPr>
          <w:rFonts w:hint="eastAsia" w:ascii="仿宋_GB2312" w:hAnsi="仿宋_GB2312" w:eastAsia="仿宋_GB2312" w:cs="仿宋_GB2312"/>
          <w:bCs/>
          <w:sz w:val="32"/>
          <w:szCs w:val="32"/>
          <w:lang w:val="en-US" w:eastAsia="zh-CN"/>
        </w:rPr>
        <w:t>广东现代医院杂志协办的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lang w:eastAsia="zh-CN"/>
        </w:rPr>
        <w:t>广东省医院协会医院多维质量管理工具应用与标准化委员会</w:t>
      </w:r>
      <w:r>
        <w:rPr>
          <w:rFonts w:hint="eastAsia" w:ascii="仿宋_GB2312" w:hAnsi="仿宋_GB2312" w:eastAsia="仿宋_GB2312" w:cs="仿宋_GB2312"/>
          <w:bCs/>
          <w:sz w:val="32"/>
          <w:szCs w:val="32"/>
          <w:lang w:val="en-US" w:eastAsia="zh-CN"/>
        </w:rPr>
        <w:t>2025年学术年会暨广东省第八届医院多维工具大赛</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lang w:val="en-US" w:eastAsia="zh-CN"/>
        </w:rPr>
        <w:t>定于</w:t>
      </w:r>
      <w:r>
        <w:rPr>
          <w:rFonts w:hint="eastAsia" w:ascii="仿宋_GB2312" w:hAnsi="仿宋_GB2312" w:eastAsia="仿宋_GB2312" w:cs="仿宋_GB2312"/>
          <w:bCs/>
          <w:sz w:val="32"/>
          <w:szCs w:val="32"/>
          <w:highlight w:val="none"/>
          <w:lang w:val="en-US" w:eastAsia="zh-CN"/>
        </w:rPr>
        <w:t>2025年9</w:t>
      </w:r>
      <w:r>
        <w:rPr>
          <w:rFonts w:hint="eastAsia" w:ascii="仿宋_GB2312" w:hAnsi="仿宋_GB2312" w:eastAsia="仿宋_GB2312" w:cs="仿宋_GB2312"/>
          <w:bCs/>
          <w:sz w:val="32"/>
          <w:szCs w:val="32"/>
          <w:highlight w:val="none"/>
        </w:rPr>
        <w:t>月2</w:t>
      </w:r>
      <w:r>
        <w:rPr>
          <w:rFonts w:hint="eastAsia" w:ascii="仿宋_GB2312" w:hAnsi="仿宋_GB2312" w:eastAsia="仿宋_GB2312" w:cs="仿宋_GB2312"/>
          <w:bCs/>
          <w:sz w:val="32"/>
          <w:szCs w:val="32"/>
          <w:highlight w:val="none"/>
          <w:lang w:val="en-US" w:eastAsia="zh-CN"/>
        </w:rPr>
        <w:t>0-21</w:t>
      </w:r>
      <w:r>
        <w:rPr>
          <w:rFonts w:hint="eastAsia" w:ascii="仿宋_GB2312" w:hAnsi="仿宋_GB2312" w:eastAsia="仿宋_GB2312" w:cs="仿宋_GB2312"/>
          <w:bCs/>
          <w:sz w:val="32"/>
          <w:szCs w:val="32"/>
          <w:highlight w:val="none"/>
        </w:rPr>
        <w:t>日在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深圳市</w:t>
      </w:r>
      <w:r>
        <w:rPr>
          <w:rFonts w:hint="eastAsia" w:ascii="仿宋_GB2312" w:hAnsi="仿宋_GB2312" w:eastAsia="仿宋_GB2312" w:cs="仿宋_GB2312"/>
          <w:bCs/>
          <w:sz w:val="32"/>
          <w:szCs w:val="32"/>
          <w:highlight w:val="none"/>
        </w:rPr>
        <w:t>举办，现将相关事宜通知如下：</w:t>
      </w:r>
    </w:p>
    <w:p w14:paraId="2F9EF5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w:t>
      </w:r>
      <w:r>
        <w:rPr>
          <w:rFonts w:hint="eastAsia" w:ascii="黑体" w:hAnsi="黑体" w:eastAsia="黑体" w:cs="黑体"/>
          <w:b w:val="0"/>
          <w:bCs/>
          <w:sz w:val="32"/>
          <w:szCs w:val="32"/>
          <w:highlight w:val="none"/>
          <w:lang w:val="en-US" w:eastAsia="zh-CN"/>
        </w:rPr>
        <w:t>会议</w:t>
      </w:r>
      <w:r>
        <w:rPr>
          <w:rFonts w:hint="eastAsia" w:ascii="黑体" w:hAnsi="黑体" w:eastAsia="黑体" w:cs="黑体"/>
          <w:b w:val="0"/>
          <w:bCs/>
          <w:sz w:val="32"/>
          <w:szCs w:val="32"/>
          <w:highlight w:val="none"/>
        </w:rPr>
        <w:t>时间</w:t>
      </w:r>
      <w:r>
        <w:rPr>
          <w:rFonts w:hint="eastAsia" w:ascii="黑体" w:hAnsi="黑体" w:eastAsia="黑体" w:cs="黑体"/>
          <w:b w:val="0"/>
          <w:bCs/>
          <w:sz w:val="32"/>
          <w:szCs w:val="32"/>
          <w:highlight w:val="none"/>
          <w:lang w:val="en-US" w:eastAsia="zh-CN"/>
        </w:rPr>
        <w:t>及</w:t>
      </w:r>
      <w:r>
        <w:rPr>
          <w:rFonts w:hint="eastAsia" w:ascii="黑体" w:hAnsi="黑体" w:eastAsia="黑体" w:cs="黑体"/>
          <w:b w:val="0"/>
          <w:bCs/>
          <w:sz w:val="32"/>
          <w:szCs w:val="32"/>
          <w:highlight w:val="none"/>
        </w:rPr>
        <w:t>地点</w:t>
      </w:r>
    </w:p>
    <w:p w14:paraId="69ED0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1.报到时间：2025年9月19日15:00-19:00、9月20日08:00-08:30；</w:t>
      </w:r>
    </w:p>
    <w:p w14:paraId="4A9672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2.大赛时间：2025年9月20日全天；</w:t>
      </w:r>
    </w:p>
    <w:p w14:paraId="6E02D4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3.培训及成果表彰：2025年9月21日上午；</w:t>
      </w:r>
    </w:p>
    <w:p w14:paraId="6E4CD279">
      <w:pPr>
        <w:pStyle w:val="2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4.学术年会：2025年9月21日全天；</w:t>
      </w:r>
    </w:p>
    <w:p w14:paraId="262D7543">
      <w:pPr>
        <w:pStyle w:val="2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会议</w:t>
      </w:r>
      <w:r>
        <w:rPr>
          <w:rFonts w:hint="eastAsia" w:ascii="仿宋_GB2312" w:hAnsi="仿宋_GB2312" w:eastAsia="仿宋_GB2312" w:cs="仿宋_GB2312"/>
          <w:bCs/>
          <w:sz w:val="32"/>
          <w:szCs w:val="32"/>
          <w:highlight w:val="none"/>
        </w:rPr>
        <w:t>地点：</w:t>
      </w:r>
      <w:r>
        <w:rPr>
          <w:rFonts w:hint="eastAsia" w:ascii="仿宋_GB2312" w:hAnsi="仿宋_GB2312" w:eastAsia="仿宋_GB2312" w:cs="仿宋_GB2312"/>
          <w:sz w:val="32"/>
          <w:szCs w:val="32"/>
          <w:highlight w:val="none"/>
          <w:lang w:val="en-US" w:eastAsia="zh-CN"/>
        </w:rPr>
        <w:t>夫子国际会议中心（海岸城店） 地址：深圳市南山区粤海街道海珠社区后海滨路3368号鹏润达广场西座11楼</w:t>
      </w:r>
      <w:r>
        <w:rPr>
          <w:rFonts w:hint="eastAsia" w:ascii="仿宋_GB2312" w:hAnsi="仿宋_GB2312" w:eastAsia="仿宋_GB2312" w:cs="仿宋_GB2312"/>
          <w:color w:val="000000"/>
          <w:kern w:val="2"/>
          <w:sz w:val="32"/>
          <w:szCs w:val="32"/>
          <w:lang w:val="en-US" w:eastAsia="zh-CN" w:bidi="ar-SA"/>
        </w:rPr>
        <w:t>。</w:t>
      </w:r>
    </w:p>
    <w:p w14:paraId="3276480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w:t>
      </w:r>
      <w:r>
        <w:rPr>
          <w:rFonts w:hint="eastAsia" w:ascii="黑体" w:hAnsi="黑体" w:eastAsia="黑体" w:cs="黑体"/>
          <w:bCs/>
          <w:color w:val="000000" w:themeColor="text1"/>
          <w:sz w:val="32"/>
          <w:szCs w:val="32"/>
          <w14:textFill>
            <w14:solidFill>
              <w14:schemeClr w14:val="tx1"/>
            </w14:solidFill>
          </w14:textFill>
        </w:rPr>
        <w:t>、会议内容</w:t>
      </w:r>
    </w:p>
    <w:p w14:paraId="020C76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广东省医院协会医院多维质量管理工具应用与标准化委员会</w:t>
      </w:r>
      <w:r>
        <w:rPr>
          <w:rFonts w:hint="eastAsia" w:ascii="仿宋_GB2312" w:hAnsi="仿宋_GB2312" w:eastAsia="仿宋_GB2312" w:cs="仿宋_GB2312"/>
          <w:bCs/>
          <w:sz w:val="32"/>
          <w:szCs w:val="32"/>
          <w:highlight w:val="none"/>
        </w:rPr>
        <w:t>2025年学术年会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14:paraId="38149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2.广东省第八届医院多维工具大赛。</w:t>
      </w:r>
    </w:p>
    <w:p w14:paraId="37DDFFA2">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bidi="ar"/>
        </w:rPr>
        <w:t>三</w:t>
      </w:r>
      <w:r>
        <w:rPr>
          <w:rFonts w:hint="eastAsia" w:ascii="黑体" w:hAnsi="黑体" w:eastAsia="黑体" w:cs="黑体"/>
          <w:b/>
          <w:bCs/>
          <w:sz w:val="32"/>
          <w:szCs w:val="32"/>
          <w:lang w:bidi="ar"/>
        </w:rPr>
        <w:t>、</w:t>
      </w:r>
      <w:r>
        <w:rPr>
          <w:rFonts w:hint="eastAsia" w:ascii="黑体" w:hAnsi="黑体" w:eastAsia="黑体" w:cs="黑体"/>
          <w:sz w:val="32"/>
          <w:szCs w:val="32"/>
        </w:rPr>
        <w:t>参会收费</w:t>
      </w:r>
    </w:p>
    <w:p w14:paraId="78EA637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培训费</w:t>
      </w: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00元/人，发票由</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广东省医院</w:t>
      </w:r>
      <w:r>
        <w:rPr>
          <w:rFonts w:hint="eastAsia" w:ascii="仿宋_GB2312" w:hAnsi="仿宋_GB2312" w:eastAsia="仿宋_GB2312" w:cs="仿宋_GB2312"/>
          <w:bCs/>
          <w:color w:val="000000" w:themeColor="text1"/>
          <w:sz w:val="32"/>
          <w:szCs w:val="32"/>
          <w14:textFill>
            <w14:solidFill>
              <w14:schemeClr w14:val="tx1"/>
            </w14:solidFill>
          </w14:textFill>
        </w:rPr>
        <w:t>协会出具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4FB78EA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2.比赛不收取任何费用；</w:t>
      </w:r>
    </w:p>
    <w:p w14:paraId="1BDEE2D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.会务组不统一安排</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住宿</w:t>
      </w:r>
      <w:r>
        <w:rPr>
          <w:rFonts w:hint="eastAsia" w:ascii="仿宋_GB2312" w:hAnsi="仿宋_GB2312" w:eastAsia="仿宋_GB2312" w:cs="仿宋_GB2312"/>
          <w:bCs/>
          <w:color w:val="000000" w:themeColor="text1"/>
          <w:sz w:val="32"/>
          <w:szCs w:val="32"/>
          <w14:textFill>
            <w14:solidFill>
              <w14:schemeClr w14:val="tx1"/>
            </w14:solidFill>
          </w14:textFill>
        </w:rPr>
        <w:t>交通，参会代表按照相关规定自行选择、预定住宿酒店和出行交通方式，费用回单位报销。</w:t>
      </w:r>
    </w:p>
    <w:p w14:paraId="1FF706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、报名流程及缴费方式</w:t>
      </w:r>
    </w:p>
    <w:p w14:paraId="2A28D5EF">
      <w:pPr>
        <w:keepNext w:val="0"/>
        <w:keepLines w:val="0"/>
        <w:pageBreakBefore w:val="0"/>
        <w:widowControl w:val="0"/>
        <w:kinsoku/>
        <w:wordWrap/>
        <w:overflowPunct/>
        <w:topLinePunct w:val="0"/>
        <w:autoSpaceDE/>
        <w:autoSpaceDN/>
        <w:bidi w:val="0"/>
        <w:adjustRightInd/>
        <w:snapToGrid/>
        <w:spacing w:line="45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本次报名采用网络扫码报名方式（扫二维码填写自己的个人信息），</w:t>
      </w:r>
      <w:r>
        <w:rPr>
          <w:rFonts w:hint="eastAsia" w:ascii="仿宋_GB2312" w:hAnsi="仿宋_GB2312" w:eastAsia="仿宋_GB2312" w:cs="仿宋_GB2312"/>
          <w:b/>
          <w:bCs/>
          <w:sz w:val="32"/>
          <w:szCs w:val="32"/>
        </w:rPr>
        <w:t>缴费方式有多种方式（择其一即可）。</w:t>
      </w:r>
    </w:p>
    <w:p w14:paraId="1C7416C5">
      <w:pPr>
        <w:pStyle w:val="21"/>
        <w:rPr>
          <w:rFonts w:hint="eastAsia" w:ascii="仿宋_GB2312" w:hAnsi="仿宋_GB2312" w:eastAsia="仿宋_GB2312" w:cs="仿宋_GB2312"/>
          <w:b/>
          <w:bCs/>
          <w:sz w:val="32"/>
          <w:szCs w:val="32"/>
        </w:rPr>
      </w:pPr>
      <w:r>
        <w:drawing>
          <wp:anchor distT="0" distB="0" distL="114300" distR="114300" simplePos="0" relativeHeight="251659264" behindDoc="1" locked="0" layoutInCell="1" allowOverlap="1">
            <wp:simplePos x="0" y="0"/>
            <wp:positionH relativeFrom="column">
              <wp:posOffset>2466975</wp:posOffset>
            </wp:positionH>
            <wp:positionV relativeFrom="paragraph">
              <wp:posOffset>82550</wp:posOffset>
            </wp:positionV>
            <wp:extent cx="914400" cy="914400"/>
            <wp:effectExtent l="0" t="0" r="0" b="0"/>
            <wp:wrapTight wrapText="bothSides">
              <wp:wrapPolygon>
                <wp:start x="0" y="0"/>
                <wp:lineTo x="0" y="21150"/>
                <wp:lineTo x="21150" y="21150"/>
                <wp:lineTo x="211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14400" cy="914400"/>
                    </a:xfrm>
                    <a:prstGeom prst="rect">
                      <a:avLst/>
                    </a:prstGeom>
                    <a:noFill/>
                    <a:ln>
                      <a:noFill/>
                    </a:ln>
                  </pic:spPr>
                </pic:pic>
              </a:graphicData>
            </a:graphic>
          </wp:anchor>
        </w:drawing>
      </w:r>
    </w:p>
    <w:p w14:paraId="1745E22A">
      <w:pPr>
        <w:rPr>
          <w:rFonts w:hint="eastAsia" w:ascii="仿宋_GB2312" w:hAnsi="仿宋_GB2312" w:eastAsia="仿宋_GB2312" w:cs="仿宋_GB2312"/>
          <w:b/>
          <w:bCs/>
          <w:sz w:val="32"/>
          <w:szCs w:val="32"/>
        </w:rPr>
      </w:pPr>
    </w:p>
    <w:p w14:paraId="075E9821">
      <w:pPr>
        <w:pStyle w:val="21"/>
        <w:rPr>
          <w:rFonts w:hint="eastAsia" w:eastAsiaTheme="minorEastAsia"/>
          <w:lang w:val="en-US" w:eastAsia="zh-CN"/>
        </w:rPr>
      </w:pPr>
      <w:r>
        <w:rPr>
          <w:rFonts w:hint="eastAsia"/>
          <w:lang w:val="en-US" w:eastAsia="zh-CN"/>
        </w:rPr>
        <w:t xml:space="preserve"> </w:t>
      </w:r>
    </w:p>
    <w:p w14:paraId="0939632B">
      <w:pPr>
        <w:pStyle w:val="14"/>
        <w:rPr>
          <w:rFonts w:hint="eastAsia"/>
        </w:rPr>
      </w:pPr>
    </w:p>
    <w:p w14:paraId="519CA8F6">
      <w:pPr>
        <w:keepNext w:val="0"/>
        <w:keepLines w:val="0"/>
        <w:pageBreakBefore w:val="0"/>
        <w:widowControl w:val="0"/>
        <w:kinsoku/>
        <w:wordWrap/>
        <w:overflowPunct/>
        <w:topLinePunct w:val="0"/>
        <w:autoSpaceDE/>
        <w:autoSpaceDN/>
        <w:bidi w:val="0"/>
        <w:adjustRightInd/>
        <w:snapToGrid/>
        <w:spacing w:line="45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缴费方式一：</w:t>
      </w:r>
      <w:r>
        <w:rPr>
          <w:rFonts w:hint="eastAsia" w:ascii="仿宋_GB2312" w:hAnsi="仿宋_GB2312" w:eastAsia="仿宋_GB2312" w:cs="仿宋_GB2312"/>
          <w:sz w:val="32"/>
          <w:szCs w:val="32"/>
        </w:rPr>
        <w:t>扫码进入页面后点击“</w:t>
      </w:r>
      <w:r>
        <w:rPr>
          <w:rFonts w:hint="eastAsia" w:ascii="仿宋_GB2312" w:hAnsi="仿宋_GB2312" w:eastAsia="仿宋_GB2312" w:cs="仿宋_GB2312"/>
          <w:b/>
          <w:bCs/>
          <w:sz w:val="32"/>
          <w:szCs w:val="32"/>
          <w:u w:val="single"/>
        </w:rPr>
        <w:t>会议报名</w:t>
      </w:r>
      <w:r>
        <w:rPr>
          <w:rFonts w:hint="eastAsia" w:ascii="仿宋_GB2312" w:hAnsi="仿宋_GB2312" w:eastAsia="仿宋_GB2312" w:cs="仿宋_GB2312"/>
          <w:sz w:val="32"/>
          <w:szCs w:val="32"/>
        </w:rPr>
        <w:t>”，报名类型选择“</w:t>
      </w:r>
      <w:r>
        <w:rPr>
          <w:rFonts w:hint="eastAsia" w:ascii="仿宋_GB2312" w:hAnsi="仿宋_GB2312" w:eastAsia="仿宋_GB2312" w:cs="仿宋_GB2312"/>
          <w:b/>
          <w:bCs/>
          <w:sz w:val="32"/>
          <w:szCs w:val="32"/>
          <w:u w:val="single"/>
        </w:rPr>
        <w:t>培训费（在线支付）</w:t>
      </w:r>
      <w:r>
        <w:rPr>
          <w:rFonts w:hint="eastAsia" w:ascii="仿宋_GB2312" w:hAnsi="仿宋_GB2312" w:eastAsia="仿宋_GB2312" w:cs="仿宋_GB2312"/>
          <w:sz w:val="32"/>
          <w:szCs w:val="32"/>
        </w:rPr>
        <w:t>”提交信息后再进行支付。请注意一旦支付成功不能退款（微信支付的银行卡可以绑定公务卡，但请在付款前设置好）。</w:t>
      </w:r>
    </w:p>
    <w:p w14:paraId="2075D98E">
      <w:pPr>
        <w:keepNext w:val="0"/>
        <w:keepLines w:val="0"/>
        <w:pageBreakBefore w:val="0"/>
        <w:widowControl w:val="0"/>
        <w:kinsoku/>
        <w:wordWrap/>
        <w:overflowPunct/>
        <w:topLinePunct w:val="0"/>
        <w:autoSpaceDE/>
        <w:autoSpaceDN/>
        <w:bidi w:val="0"/>
        <w:adjustRightInd/>
        <w:snapToGrid/>
        <w:spacing w:line="45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缴费</w:t>
      </w:r>
      <w:r>
        <w:rPr>
          <w:rFonts w:hint="eastAsia" w:ascii="仿宋_GB2312" w:hAnsi="仿宋_GB2312" w:eastAsia="仿宋_GB2312" w:cs="仿宋_GB2312"/>
          <w:b/>
          <w:bCs/>
          <w:color w:val="000000"/>
          <w:sz w:val="32"/>
          <w:szCs w:val="32"/>
          <w:lang w:val="zh-TW"/>
        </w:rPr>
        <w:t>方式</w:t>
      </w: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通过单位对公汇款（</w:t>
      </w:r>
      <w:r>
        <w:rPr>
          <w:rFonts w:hint="eastAsia" w:ascii="仿宋_GB2312" w:hAnsi="仿宋_GB2312" w:eastAsia="仿宋_GB2312" w:cs="仿宋_GB2312"/>
          <w:b/>
          <w:bCs/>
          <w:sz w:val="32"/>
          <w:szCs w:val="32"/>
          <w:lang w:val="en-US" w:eastAsia="zh-CN"/>
        </w:rPr>
        <w:t>单</w:t>
      </w:r>
      <w:r>
        <w:rPr>
          <w:rFonts w:hint="eastAsia" w:ascii="仿宋_GB2312" w:hAnsi="仿宋_GB2312" w:eastAsia="仿宋_GB2312" w:cs="仿宋_GB2312"/>
          <w:b/>
          <w:bCs/>
          <w:sz w:val="32"/>
          <w:szCs w:val="32"/>
        </w:rPr>
        <w:t>人或多人务必确认全部人数并</w:t>
      </w:r>
      <w:r>
        <w:rPr>
          <w:rFonts w:hint="eastAsia" w:ascii="仿宋_GB2312" w:hAnsi="仿宋_GB2312" w:eastAsia="仿宋_GB2312" w:cs="仿宋_GB2312"/>
          <w:b/>
          <w:bCs/>
          <w:sz w:val="32"/>
          <w:szCs w:val="32"/>
          <w:lang w:val="en-US" w:eastAsia="zh-CN"/>
        </w:rPr>
        <w:t>每人</w:t>
      </w:r>
      <w:r>
        <w:rPr>
          <w:rFonts w:hint="eastAsia" w:ascii="仿宋_GB2312" w:hAnsi="仿宋_GB2312" w:eastAsia="仿宋_GB2312" w:cs="仿宋_GB2312"/>
          <w:b/>
          <w:bCs/>
          <w:sz w:val="32"/>
          <w:szCs w:val="32"/>
        </w:rPr>
        <w:t>扫码</w:t>
      </w:r>
      <w:r>
        <w:rPr>
          <w:rFonts w:hint="eastAsia" w:ascii="仿宋_GB2312" w:hAnsi="仿宋_GB2312" w:eastAsia="仿宋_GB2312" w:cs="仿宋_GB2312"/>
          <w:b/>
          <w:bCs/>
          <w:sz w:val="32"/>
          <w:szCs w:val="32"/>
          <w:lang w:val="en-US" w:eastAsia="zh-CN"/>
        </w:rPr>
        <w:t>填报个人信息</w:t>
      </w:r>
      <w:r>
        <w:rPr>
          <w:rFonts w:hint="eastAsia" w:ascii="仿宋_GB2312" w:hAnsi="仿宋_GB2312" w:eastAsia="仿宋_GB2312" w:cs="仿宋_GB2312"/>
          <w:b/>
          <w:bCs/>
          <w:sz w:val="32"/>
          <w:szCs w:val="32"/>
        </w:rPr>
        <w:t>再进行汇款</w:t>
      </w:r>
      <w:r>
        <w:rPr>
          <w:rFonts w:hint="eastAsia" w:ascii="仿宋_GB2312" w:hAnsi="仿宋_GB2312" w:eastAsia="仿宋_GB2312" w:cs="仿宋_GB2312"/>
          <w:sz w:val="32"/>
          <w:szCs w:val="32"/>
        </w:rPr>
        <w:t>），报名类型请选择“</w:t>
      </w:r>
      <w:r>
        <w:rPr>
          <w:rFonts w:hint="eastAsia" w:ascii="仿宋_GB2312" w:hAnsi="仿宋_GB2312" w:eastAsia="仿宋_GB2312" w:cs="仿宋_GB2312"/>
          <w:b/>
          <w:bCs/>
          <w:sz w:val="32"/>
          <w:szCs w:val="32"/>
          <w:u w:val="single"/>
        </w:rPr>
        <w:t>培训费（对公汇款）</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rPr>
        <w:t>。欢迎培训班举办三天前汇款至以下账号,备注“</w:t>
      </w:r>
      <w:r>
        <w:rPr>
          <w:rFonts w:hint="eastAsia" w:ascii="仿宋_GB2312" w:hAnsi="仿宋_GB2312" w:eastAsia="仿宋_GB2312" w:cs="仿宋_GB2312"/>
          <w:sz w:val="32"/>
          <w:szCs w:val="32"/>
          <w:lang w:val="en-US" w:eastAsia="zh-CN"/>
        </w:rPr>
        <w:t>多维工具</w:t>
      </w:r>
      <w:r>
        <w:rPr>
          <w:rFonts w:hint="eastAsia" w:ascii="仿宋_GB2312" w:hAnsi="仿宋_GB2312" w:eastAsia="仿宋_GB2312" w:cs="仿宋_GB2312"/>
          <w:sz w:val="32"/>
          <w:szCs w:val="32"/>
        </w:rPr>
        <w:t>+电话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sz w:val="32"/>
          <w:szCs w:val="32"/>
          <w:u w:val="none" w:color="auto"/>
          <w:lang w:val="en-US" w:eastAsia="zh-CN"/>
        </w:rPr>
        <w:t>接</w:t>
      </w:r>
      <w:r>
        <w:rPr>
          <w:rFonts w:hint="eastAsia" w:ascii="仿宋_GB2312" w:hAnsi="仿宋_GB2312" w:eastAsia="仿宋_GB2312" w:cs="仿宋_GB2312"/>
          <w:b/>
          <w:bCs/>
          <w:color w:val="000000"/>
          <w:sz w:val="32"/>
          <w:szCs w:val="32"/>
          <w:u w:val="none" w:color="auto"/>
        </w:rPr>
        <w:t>收发票</w:t>
      </w:r>
      <w:r>
        <w:rPr>
          <w:rFonts w:hint="eastAsia" w:ascii="仿宋_GB2312" w:hAnsi="仿宋_GB2312" w:eastAsia="仿宋_GB2312" w:cs="仿宋_GB2312"/>
          <w:b/>
          <w:bCs/>
          <w:color w:val="000000"/>
          <w:sz w:val="32"/>
          <w:szCs w:val="32"/>
          <w:u w:val="none" w:color="auto"/>
          <w:lang w:eastAsia="zh-CN"/>
        </w:rPr>
        <w:t>的</w:t>
      </w:r>
      <w:r>
        <w:rPr>
          <w:rFonts w:hint="eastAsia" w:ascii="仿宋_GB2312" w:hAnsi="仿宋_GB2312" w:eastAsia="仿宋_GB2312" w:cs="仿宋_GB2312"/>
          <w:b/>
          <w:bCs/>
          <w:color w:val="000000"/>
          <w:sz w:val="32"/>
          <w:szCs w:val="32"/>
          <w:u w:val="none" w:color="auto"/>
        </w:rPr>
        <w:t>人</w:t>
      </w:r>
      <w:r>
        <w:rPr>
          <w:rFonts w:hint="eastAsia" w:ascii="仿宋_GB2312" w:hAnsi="仿宋_GB2312" w:eastAsia="仿宋_GB2312" w:cs="仿宋_GB2312"/>
          <w:b/>
          <w:bCs/>
          <w:color w:val="000000"/>
          <w:sz w:val="32"/>
          <w:szCs w:val="32"/>
          <w:u w:val="none" w:color="auto"/>
          <w:lang w:val="en-US" w:eastAsia="zh-CN"/>
        </w:rPr>
        <w:t>手机号码</w:t>
      </w:r>
      <w:r>
        <w:rPr>
          <w:rFonts w:hint="eastAsia" w:ascii="仿宋_GB2312" w:hAnsi="仿宋_GB2312" w:eastAsia="仿宋_GB2312" w:cs="仿宋_GB2312"/>
          <w:b/>
          <w:bCs/>
          <w:color w:val="000000"/>
          <w:sz w:val="32"/>
          <w:szCs w:val="32"/>
          <w:u w:val="none" w:color="auto"/>
        </w:rPr>
        <w:t>）</w:t>
      </w:r>
      <w:r>
        <w:rPr>
          <w:rFonts w:hint="eastAsia" w:ascii="仿宋_GB2312" w:hAnsi="仿宋_GB2312" w:eastAsia="仿宋_GB2312" w:cs="仿宋_GB2312"/>
          <w:sz w:val="32"/>
          <w:szCs w:val="32"/>
        </w:rPr>
        <w:t>”。</w:t>
      </w:r>
    </w:p>
    <w:p w14:paraId="3B883382">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开户银行：中国工商银行广州第三支行</w:t>
      </w:r>
    </w:p>
    <w:p w14:paraId="4A70B40C">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账号：3602047919200092726</w:t>
      </w:r>
    </w:p>
    <w:p w14:paraId="73120FA2">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户名：广东省医院协会</w:t>
      </w:r>
    </w:p>
    <w:p w14:paraId="75BF0FF6">
      <w:pPr>
        <w:keepNext w:val="0"/>
        <w:keepLines w:val="0"/>
        <w:pageBreakBefore w:val="0"/>
        <w:widowControl w:val="0"/>
        <w:kinsoku/>
        <w:wordWrap/>
        <w:overflowPunct/>
        <w:topLinePunct w:val="0"/>
        <w:autoSpaceDE/>
        <w:autoSpaceDN/>
        <w:bidi w:val="0"/>
        <w:adjustRightInd/>
        <w:snapToGrid/>
        <w:spacing w:line="45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进入报名系统时请注意以下几个事项:</w:t>
      </w:r>
    </w:p>
    <w:p w14:paraId="52FE8742">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1.扫码进入页面后点击“</w:t>
      </w:r>
      <w:r>
        <w:rPr>
          <w:rFonts w:hint="eastAsia" w:ascii="仿宋_GB2312" w:hAnsi="仿宋_GB2312" w:eastAsia="仿宋_GB2312" w:cs="仿宋_GB2312"/>
          <w:b/>
          <w:bCs/>
          <w:sz w:val="32"/>
          <w:szCs w:val="32"/>
          <w:u w:val="single"/>
        </w:rPr>
        <w:t>会议报名</w:t>
      </w:r>
      <w:r>
        <w:rPr>
          <w:rFonts w:hint="eastAsia" w:ascii="仿宋_GB2312" w:hAnsi="仿宋_GB2312" w:eastAsia="仿宋_GB2312" w:cs="仿宋_GB2312"/>
          <w:sz w:val="32"/>
          <w:szCs w:val="32"/>
        </w:rPr>
        <w:t>”，报名类型务必按照所需选择，带*项都是必须填写不能为空，填写完再提交；</w:t>
      </w:r>
    </w:p>
    <w:p w14:paraId="383B2012">
      <w:pPr>
        <w:snapToGrid/>
        <w:spacing w:line="500" w:lineRule="exact"/>
        <w:ind w:firstLine="640" w:firstLineChars="200"/>
        <w:rPr>
          <w:rFonts w:hint="eastAsia"/>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帮多人报名，</w:t>
      </w:r>
      <w:r>
        <w:rPr>
          <w:rFonts w:hint="eastAsia" w:ascii="仿宋_GB2312" w:hAnsi="仿宋_GB2312" w:eastAsia="仿宋_GB2312" w:cs="仿宋_GB2312"/>
          <w:sz w:val="32"/>
          <w:szCs w:val="32"/>
          <w:lang w:val="en-US" w:eastAsia="zh-CN"/>
        </w:rPr>
        <w:t>此系统因绑定个人微信，已提交的报名信息</w:t>
      </w:r>
      <w:r>
        <w:rPr>
          <w:rFonts w:hint="eastAsia" w:ascii="仿宋_GB2312" w:hAnsi="仿宋_GB2312" w:eastAsia="仿宋_GB2312" w:cs="仿宋_GB2312"/>
          <w:sz w:val="32"/>
          <w:szCs w:val="32"/>
        </w:rPr>
        <w:t>记录在首页右上角“</w:t>
      </w:r>
      <w:r>
        <w:rPr>
          <w:rFonts w:hint="eastAsia" w:ascii="仿宋_GB2312" w:hAnsi="仿宋_GB2312" w:eastAsia="仿宋_GB2312" w:cs="仿宋_GB2312"/>
          <w:b/>
          <w:bCs/>
          <w:sz w:val="32"/>
          <w:szCs w:val="32"/>
          <w:u w:val="single"/>
        </w:rPr>
        <w:t>个人中心</w:t>
      </w:r>
      <w:r>
        <w:rPr>
          <w:rFonts w:hint="eastAsia" w:ascii="仿宋_GB2312" w:hAnsi="仿宋_GB2312" w:eastAsia="仿宋_GB2312" w:cs="仿宋_GB2312"/>
          <w:b/>
          <w:bCs/>
          <w:sz w:val="32"/>
          <w:szCs w:val="32"/>
          <w:u w:val="single"/>
          <w:lang w:eastAsia="zh-CN"/>
        </w:rPr>
        <w:t>（</w:t>
      </w:r>
      <w:r>
        <w:rPr>
          <w:rFonts w:hint="eastAsia" w:ascii="仿宋_GB2312" w:hAnsi="仿宋_GB2312" w:eastAsia="仿宋_GB2312" w:cs="仿宋_GB2312"/>
          <w:b/>
          <w:bCs/>
          <w:sz w:val="32"/>
          <w:szCs w:val="32"/>
          <w:u w:val="single"/>
          <w:lang w:val="en-US" w:eastAsia="zh-CN"/>
        </w:rPr>
        <w:t>或者微信名称</w:t>
      </w:r>
      <w:r>
        <w:rPr>
          <w:rFonts w:hint="eastAsia" w:ascii="仿宋_GB2312" w:hAnsi="仿宋_GB2312" w:eastAsia="仿宋_GB2312" w:cs="仿宋_GB2312"/>
          <w:b/>
          <w:bCs/>
          <w:sz w:val="32"/>
          <w:szCs w:val="32"/>
          <w:u w:val="single"/>
          <w:lang w:eastAsia="zh-CN"/>
        </w:rPr>
        <w:t>）</w:t>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b/>
          <w:bCs/>
          <w:sz w:val="32"/>
          <w:szCs w:val="32"/>
          <w:u w:val="single"/>
        </w:rPr>
        <w:t>会议报名</w:t>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b/>
          <w:bCs/>
          <w:sz w:val="32"/>
          <w:szCs w:val="32"/>
          <w:u w:val="single"/>
        </w:rPr>
        <w:t>个人报名记录</w:t>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找到，如需更改个人资料点击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u w:val="single"/>
          <w:lang w:val="en-US" w:eastAsia="zh-CN"/>
        </w:rPr>
        <w:t>修改报名信息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进行操作</w:t>
      </w:r>
      <w:r>
        <w:rPr>
          <w:rFonts w:hint="eastAsia" w:ascii="仿宋_GB2312" w:hAnsi="仿宋_GB2312" w:eastAsia="仿宋_GB2312" w:cs="仿宋_GB2312"/>
          <w:sz w:val="32"/>
          <w:szCs w:val="32"/>
        </w:rPr>
        <w:t>（注意支付后</w:t>
      </w:r>
      <w:r>
        <w:rPr>
          <w:rFonts w:hint="eastAsia" w:ascii="仿宋_GB2312" w:hAnsi="仿宋_GB2312" w:eastAsia="仿宋_GB2312" w:cs="仿宋_GB2312"/>
          <w:sz w:val="32"/>
          <w:szCs w:val="32"/>
          <w:lang w:val="en-US" w:eastAsia="zh-CN"/>
        </w:rPr>
        <w:t>无法更</w:t>
      </w:r>
      <w:r>
        <w:rPr>
          <w:rFonts w:hint="eastAsia" w:ascii="仿宋_GB2312" w:hAnsi="仿宋_GB2312" w:eastAsia="仿宋_GB2312" w:cs="仿宋_GB2312"/>
          <w:sz w:val="32"/>
          <w:szCs w:val="32"/>
        </w:rPr>
        <w:t>改个人信息）</w:t>
      </w:r>
      <w:r>
        <w:rPr>
          <w:rFonts w:hint="eastAsia" w:ascii="仿宋_GB2312" w:hAnsi="仿宋_GB2312" w:eastAsia="仿宋_GB2312" w:cs="仿宋_GB2312"/>
          <w:sz w:val="32"/>
          <w:szCs w:val="32"/>
          <w:lang w:val="en-US" w:eastAsia="zh-CN"/>
        </w:rPr>
        <w:t>另外已提交</w:t>
      </w:r>
      <w:r>
        <w:rPr>
          <w:rFonts w:hint="eastAsia" w:ascii="仿宋_GB2312" w:hAnsi="仿宋_GB2312" w:eastAsia="仿宋_GB2312" w:cs="仿宋_GB2312"/>
          <w:sz w:val="32"/>
          <w:szCs w:val="32"/>
        </w:rPr>
        <w:t>个人信息但未立即支付</w:t>
      </w:r>
      <w:r>
        <w:rPr>
          <w:rFonts w:hint="eastAsia" w:ascii="仿宋_GB2312" w:hAnsi="仿宋_GB2312" w:eastAsia="仿宋_GB2312" w:cs="仿宋_GB2312"/>
          <w:sz w:val="32"/>
          <w:szCs w:val="32"/>
          <w:lang w:val="en-US" w:eastAsia="zh-CN"/>
        </w:rPr>
        <w:t>需要找回记录再缴费;</w:t>
      </w:r>
    </w:p>
    <w:p w14:paraId="35505CF1">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.需要盖章版会议通知的可在会议详情里“文件下载”下载；</w:t>
      </w:r>
    </w:p>
    <w:p w14:paraId="30BA9942">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.系统报名缴费开放及截止时间：即日起-202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119A03CB">
      <w:pPr>
        <w:keepNext w:val="0"/>
        <w:keepLines w:val="0"/>
        <w:pageBreakBefore w:val="0"/>
        <w:widowControl w:val="0"/>
        <w:kinsoku/>
        <w:wordWrap/>
        <w:overflowPunct/>
        <w:topLinePunct w:val="0"/>
        <w:autoSpaceDE/>
        <w:autoSpaceDN/>
        <w:bidi w:val="0"/>
        <w:adjustRightInd/>
        <w:snapToGrid/>
        <w:spacing w:line="45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.如网上注册报名有疑问，请联系协会学术继教部麦焱珺、汤健妮 联系电话：020-81842736转115或114、18902499224。</w:t>
      </w:r>
    </w:p>
    <w:p w14:paraId="3E07852F">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、关于发票</w:t>
      </w:r>
    </w:p>
    <w:p w14:paraId="165C12F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val="0"/>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sz w:val="32"/>
          <w:szCs w:val="32"/>
          <w:u w:color="000000"/>
        </w:rPr>
        <w:t>发票于会议后一周内以短信形式发送电子发票链接至所填写手机号码请参会人员自行打印，若未收到短信可重新进入报名系统首页的</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single"/>
        </w:rPr>
        <w:t>会议报名</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color w:val="000000"/>
          <w:sz w:val="32"/>
          <w:szCs w:val="32"/>
          <w:u w:color="000000"/>
        </w:rPr>
        <w:t>（单人报名）或者右上角</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single"/>
        </w:rPr>
        <w:t>个人中心-个人报名记录--已开票</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color w:val="000000"/>
          <w:sz w:val="32"/>
          <w:szCs w:val="32"/>
          <w:u w:color="000000"/>
        </w:rPr>
        <w:t>（多人报名）再点击</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b/>
          <w:bCs/>
          <w:color w:val="000000"/>
          <w:sz w:val="32"/>
          <w:szCs w:val="32"/>
          <w:u w:val="single"/>
        </w:rPr>
        <w:t>获取发票</w:t>
      </w:r>
      <w:r>
        <w:rPr>
          <w:rFonts w:hint="eastAsia" w:ascii="仿宋_GB2312" w:hAnsi="仿宋_GB2312" w:eastAsia="仿宋_GB2312" w:cs="仿宋_GB2312"/>
          <w:b/>
          <w:bCs/>
          <w:color w:val="000000"/>
          <w:sz w:val="32"/>
          <w:szCs w:val="32"/>
          <w:u w:val="none"/>
        </w:rPr>
        <w:t>”</w:t>
      </w:r>
      <w:r>
        <w:rPr>
          <w:rFonts w:hint="eastAsia" w:ascii="仿宋_GB2312" w:hAnsi="仿宋_GB2312" w:eastAsia="仿宋_GB2312" w:cs="仿宋_GB2312"/>
          <w:color w:val="000000"/>
          <w:sz w:val="32"/>
          <w:szCs w:val="32"/>
          <w:u w:color="000000"/>
        </w:rPr>
        <w:t>下载，如一周后没收到可联系</w:t>
      </w:r>
      <w:r>
        <w:rPr>
          <w:rFonts w:hint="eastAsia" w:ascii="仿宋_GB2312" w:hAnsi="仿宋_GB2312" w:eastAsia="仿宋_GB2312" w:cs="仿宋_GB2312"/>
          <w:b/>
          <w:bCs/>
          <w:color w:val="000000"/>
          <w:sz w:val="32"/>
          <w:szCs w:val="32"/>
          <w:u w:color="000000"/>
        </w:rPr>
        <w:t>协会</w:t>
      </w:r>
      <w:r>
        <w:rPr>
          <w:rFonts w:hint="eastAsia" w:ascii="仿宋_GB2312" w:hAnsi="仿宋_GB2312" w:eastAsia="仿宋_GB2312" w:cs="仿宋_GB2312"/>
          <w:b/>
          <w:bCs/>
          <w:color w:val="000000"/>
          <w:sz w:val="32"/>
          <w:szCs w:val="32"/>
          <w:u w:color="000000"/>
          <w:lang w:val="zh-TW" w:eastAsia="zh-TW"/>
        </w:rPr>
        <w:t>财务部梁</w:t>
      </w:r>
      <w:r>
        <w:rPr>
          <w:rFonts w:hint="eastAsia" w:ascii="仿宋_GB2312" w:hAnsi="仿宋_GB2312" w:eastAsia="仿宋_GB2312" w:cs="仿宋_GB2312"/>
          <w:b/>
          <w:bCs/>
          <w:color w:val="000000"/>
          <w:sz w:val="32"/>
          <w:szCs w:val="32"/>
          <w:u w:color="000000"/>
        </w:rPr>
        <w:t>老师</w:t>
      </w:r>
      <w:r>
        <w:rPr>
          <w:rFonts w:hint="eastAsia" w:ascii="仿宋_GB2312" w:hAnsi="仿宋_GB2312" w:eastAsia="仿宋_GB2312" w:cs="仿宋_GB2312"/>
          <w:b/>
          <w:bCs/>
          <w:color w:val="000000"/>
          <w:sz w:val="32"/>
          <w:szCs w:val="32"/>
          <w:u w:color="000000"/>
          <w:lang w:val="zh-TW" w:eastAsia="zh-TW"/>
        </w:rPr>
        <w:t xml:space="preserve"> </w:t>
      </w:r>
      <w:r>
        <w:rPr>
          <w:rFonts w:hint="eastAsia" w:ascii="仿宋_GB2312" w:hAnsi="仿宋_GB2312" w:eastAsia="仿宋_GB2312" w:cs="仿宋_GB2312"/>
          <w:b/>
          <w:bCs/>
          <w:color w:val="000000"/>
          <w:sz w:val="32"/>
          <w:szCs w:val="32"/>
          <w:u w:color="000000"/>
        </w:rPr>
        <w:t>13622267505</w:t>
      </w:r>
      <w:r>
        <w:rPr>
          <w:rFonts w:hint="eastAsia" w:ascii="仿宋_GB2312" w:hAnsi="仿宋_GB2312" w:eastAsia="仿宋_GB2312" w:cs="仿宋_GB2312"/>
          <w:color w:val="000000"/>
          <w:sz w:val="32"/>
          <w:szCs w:val="32"/>
          <w:u w:color="000000"/>
        </w:rPr>
        <w:t>。</w:t>
      </w:r>
    </w:p>
    <w:p w14:paraId="5B5C014A">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sz w:val="32"/>
          <w:szCs w:val="32"/>
        </w:rPr>
        <w:t>参赛</w:t>
      </w:r>
      <w:r>
        <w:rPr>
          <w:rFonts w:hint="eastAsia" w:ascii="黑体" w:hAnsi="黑体" w:eastAsia="黑体" w:cs="黑体"/>
          <w:b w:val="0"/>
          <w:bCs/>
          <w:sz w:val="32"/>
          <w:szCs w:val="32"/>
          <w:lang w:val="en-US" w:eastAsia="zh-CN"/>
        </w:rPr>
        <w:t>对象</w:t>
      </w:r>
      <w:r>
        <w:rPr>
          <w:rFonts w:hint="eastAsia" w:ascii="黑体" w:hAnsi="黑体" w:eastAsia="黑体" w:cs="黑体"/>
          <w:b w:val="0"/>
          <w:bCs/>
          <w:sz w:val="32"/>
          <w:szCs w:val="32"/>
        </w:rPr>
        <w:t>相关事项</w:t>
      </w:r>
    </w:p>
    <w:p w14:paraId="0DC76DD7">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参赛对象：</w:t>
      </w:r>
      <w:r>
        <w:rPr>
          <w:rFonts w:hint="eastAsia" w:ascii="仿宋_GB2312" w:hAnsi="仿宋_GB2312" w:eastAsia="仿宋_GB2312" w:cs="仿宋_GB2312"/>
          <w:bCs/>
          <w:sz w:val="32"/>
          <w:szCs w:val="32"/>
        </w:rPr>
        <w:t>全省各级各类医疗机构</w:t>
      </w:r>
      <w:r>
        <w:rPr>
          <w:rFonts w:hint="eastAsia" w:ascii="仿宋_GB2312" w:hAnsi="仿宋_GB2312" w:eastAsia="仿宋_GB2312" w:cs="仿宋_GB2312"/>
          <w:bCs/>
          <w:sz w:val="32"/>
          <w:szCs w:val="32"/>
          <w:lang w:eastAsia="zh-CN"/>
        </w:rPr>
        <w:t>。</w:t>
      </w:r>
    </w:p>
    <w:p w14:paraId="2E7CE4C8">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大赛共</w:t>
      </w:r>
      <w:r>
        <w:rPr>
          <w:rFonts w:hint="eastAsia" w:ascii="仿宋_GB2312" w:hAnsi="仿宋_GB2312" w:eastAsia="仿宋_GB2312" w:cs="仿宋_GB2312"/>
          <w:bCs/>
          <w:sz w:val="32"/>
          <w:szCs w:val="32"/>
        </w:rPr>
        <w:t>设</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个</w:t>
      </w:r>
      <w:r>
        <w:rPr>
          <w:rFonts w:hint="eastAsia" w:ascii="仿宋_GB2312" w:hAnsi="仿宋_GB2312" w:eastAsia="仿宋_GB2312" w:cs="仿宋_GB2312"/>
          <w:bCs/>
          <w:sz w:val="32"/>
          <w:szCs w:val="32"/>
          <w:lang w:val="en-US" w:eastAsia="zh-CN"/>
        </w:rPr>
        <w:t>专场</w:t>
      </w:r>
      <w:r>
        <w:rPr>
          <w:rFonts w:hint="eastAsia" w:ascii="仿宋_GB2312" w:hAnsi="仿宋_GB2312" w:eastAsia="仿宋_GB2312" w:cs="仿宋_GB2312"/>
          <w:bCs/>
          <w:sz w:val="32"/>
          <w:szCs w:val="32"/>
        </w:rPr>
        <w:t>：三级医院综合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专场</w:t>
      </w:r>
      <w:r>
        <w:rPr>
          <w:rFonts w:hint="eastAsia" w:ascii="仿宋_GB2312" w:hAnsi="仿宋_GB2312" w:eastAsia="仿宋_GB2312" w:cs="仿宋_GB2312"/>
          <w:bCs/>
          <w:color w:val="000000" w:themeColor="text1"/>
          <w:sz w:val="32"/>
          <w:szCs w:val="32"/>
          <w14:textFill>
            <w14:solidFill>
              <w14:schemeClr w14:val="tx1"/>
            </w14:solidFill>
          </w14:textFill>
        </w:rPr>
        <w:t>（含医疗、药学、医技、后勤</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z w:val="32"/>
          <w:szCs w:val="32"/>
        </w:rPr>
        <w:t>行政管理等），三级医院护理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专场</w:t>
      </w:r>
      <w:r>
        <w:rPr>
          <w:rFonts w:hint="eastAsia" w:ascii="仿宋_GB2312" w:hAnsi="仿宋_GB2312" w:eastAsia="仿宋_GB2312" w:cs="仿宋_GB2312"/>
          <w:bCs/>
          <w:sz w:val="32"/>
          <w:szCs w:val="32"/>
        </w:rPr>
        <w:t>，课题研究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专场</w:t>
      </w:r>
      <w:r>
        <w:rPr>
          <w:rFonts w:hint="eastAsia" w:ascii="仿宋_GB2312" w:hAnsi="仿宋_GB2312" w:eastAsia="仿宋_GB2312" w:cs="仿宋_GB2312"/>
          <w:bCs/>
          <w:sz w:val="32"/>
          <w:szCs w:val="32"/>
        </w:rPr>
        <w:t>，基层医院（二级及以下医疗机构）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专场，</w:t>
      </w:r>
      <w:r>
        <w:rPr>
          <w:rFonts w:hint="eastAsia" w:ascii="仿宋_GB2312" w:hAnsi="仿宋_GB2312" w:eastAsia="仿宋_GB2312" w:cs="仿宋_GB2312"/>
          <w:bCs/>
          <w:sz w:val="32"/>
          <w:szCs w:val="32"/>
          <w:lang w:val="en-US" w:eastAsia="zh-CN"/>
        </w:rPr>
        <w:t>多维工具专场</w:t>
      </w:r>
      <w:r>
        <w:rPr>
          <w:rFonts w:hint="eastAsia" w:ascii="仿宋_GB2312" w:hAnsi="仿宋_GB2312" w:eastAsia="仿宋_GB2312" w:cs="仿宋_GB2312"/>
          <w:bCs/>
          <w:sz w:val="32"/>
          <w:szCs w:val="32"/>
        </w:rPr>
        <w:t>（RCA、HFMEA、QFD</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6S、精益、精益六西格玛等</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w:t>
      </w:r>
    </w:p>
    <w:p w14:paraId="17B1A4BE">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3.参赛</w:t>
      </w:r>
      <w:r>
        <w:rPr>
          <w:rFonts w:hint="eastAsia" w:ascii="仿宋_GB2312" w:hAnsi="仿宋_GB2312" w:eastAsia="仿宋_GB2312" w:cs="仿宋_GB2312"/>
          <w:bCs/>
          <w:sz w:val="32"/>
          <w:szCs w:val="32"/>
          <w:lang w:val="en-US" w:eastAsia="zh-CN"/>
        </w:rPr>
        <w:t>作品</w:t>
      </w:r>
      <w:r>
        <w:rPr>
          <w:rFonts w:hint="eastAsia" w:ascii="仿宋_GB2312" w:hAnsi="仿宋_GB2312" w:eastAsia="仿宋_GB2312" w:cs="仿宋_GB2312"/>
          <w:bCs/>
          <w:sz w:val="32"/>
          <w:szCs w:val="32"/>
        </w:rPr>
        <w:t>原则上应为202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年9月1日以后结题</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；凡在省级赛事、往届全国医院品管圈大赛已公开发表者不得参赛</w:t>
      </w:r>
      <w:r>
        <w:rPr>
          <w:rFonts w:hint="eastAsia" w:ascii="仿宋_GB2312" w:hAnsi="仿宋_GB2312" w:eastAsia="仿宋_GB2312" w:cs="仿宋_GB2312"/>
          <w:bCs/>
          <w:sz w:val="32"/>
          <w:szCs w:val="32"/>
          <w:lang w:eastAsia="zh-CN"/>
        </w:rPr>
        <w:t>。</w:t>
      </w:r>
    </w:p>
    <w:p w14:paraId="0FBDC0FE">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级医院最多可报</w:t>
      </w:r>
      <w:r>
        <w:rPr>
          <w:rFonts w:hint="eastAsia" w:ascii="仿宋_GB2312" w:hAnsi="仿宋_GB2312" w:eastAsia="仿宋_GB2312" w:cs="仿宋_GB2312"/>
          <w:bCs/>
          <w:sz w:val="32"/>
          <w:szCs w:val="32"/>
          <w:lang w:val="en-US" w:eastAsia="zh-CN"/>
        </w:rPr>
        <w:t>品管圈</w:t>
      </w:r>
      <w:r>
        <w:rPr>
          <w:rFonts w:hint="eastAsia" w:ascii="仿宋_GB2312" w:hAnsi="仿宋_GB2312" w:eastAsia="仿宋_GB2312" w:cs="仿宋_GB2312"/>
          <w:bCs/>
          <w:sz w:val="32"/>
          <w:szCs w:val="32"/>
        </w:rPr>
        <w:t>3圈（</w:t>
      </w:r>
      <w:r>
        <w:rPr>
          <w:rFonts w:hint="eastAsia" w:ascii="仿宋_GB2312" w:hAnsi="仿宋_GB2312" w:eastAsia="仿宋_GB2312" w:cs="仿宋_GB2312"/>
          <w:bCs/>
          <w:sz w:val="32"/>
          <w:szCs w:val="32"/>
          <w:lang w:val="en-US" w:eastAsia="zh-CN"/>
        </w:rPr>
        <w:t>广东省医院协会</w:t>
      </w:r>
      <w:r>
        <w:rPr>
          <w:rFonts w:hint="eastAsia" w:ascii="仿宋_GB2312" w:hAnsi="仿宋_GB2312" w:eastAsia="仿宋_GB2312" w:cs="仿宋_GB2312"/>
          <w:bCs/>
          <w:sz w:val="32"/>
          <w:szCs w:val="32"/>
          <w:highlight w:val="none"/>
          <w:lang w:eastAsia="zh-CN"/>
        </w:rPr>
        <w:t>医院多维质量管理工具应用与标准化委员会</w:t>
      </w:r>
      <w:r>
        <w:rPr>
          <w:rFonts w:hint="eastAsia" w:ascii="仿宋_GB2312" w:hAnsi="仿宋_GB2312" w:eastAsia="仿宋_GB2312" w:cs="仿宋_GB2312"/>
          <w:bCs/>
          <w:sz w:val="32"/>
          <w:szCs w:val="32"/>
        </w:rPr>
        <w:t>各主委单位可放宽至4圈），其他医院最多可报2圈。</w:t>
      </w:r>
      <w:r>
        <w:rPr>
          <w:rFonts w:hint="eastAsia" w:ascii="仿宋_GB2312" w:hAnsi="仿宋_GB2312" w:eastAsia="仿宋_GB2312" w:cs="仿宋_GB2312"/>
          <w:bCs/>
          <w:sz w:val="32"/>
          <w:szCs w:val="32"/>
          <w:lang w:val="en-US" w:eastAsia="zh-CN"/>
        </w:rPr>
        <w:t>除品管圈外，</w:t>
      </w:r>
      <w:r>
        <w:rPr>
          <w:rFonts w:hint="eastAsia" w:ascii="仿宋_GB2312" w:hAnsi="仿宋_GB2312" w:eastAsia="仿宋_GB2312" w:cs="仿宋_GB2312"/>
          <w:bCs/>
          <w:sz w:val="32"/>
          <w:szCs w:val="32"/>
        </w:rPr>
        <w:t>多维工具专场，各单位针对每种工具可申报1圈</w:t>
      </w:r>
      <w:r>
        <w:rPr>
          <w:rFonts w:hint="eastAsia" w:ascii="仿宋_GB2312" w:hAnsi="仿宋_GB2312" w:eastAsia="仿宋_GB2312" w:cs="仿宋_GB2312"/>
          <w:bCs/>
          <w:sz w:val="32"/>
          <w:szCs w:val="32"/>
          <w:lang w:eastAsia="zh-CN"/>
        </w:rPr>
        <w:t>。</w:t>
      </w:r>
    </w:p>
    <w:p w14:paraId="4EDF47EB">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bCs/>
          <w:color w:val="000000" w:themeColor="text1"/>
          <w:sz w:val="32"/>
          <w:szCs w:val="32"/>
          <w:highlight w:val="none"/>
          <w:u w:val="single"/>
          <w:lang w:val="en-US" w:eastAsia="zh-CN" w:bidi="ar"/>
          <w14:textFill>
            <w14:solidFill>
              <w14:schemeClr w14:val="tx1"/>
            </w14:solidFill>
          </w14:textFill>
        </w:rPr>
        <w:t>请</w:t>
      </w:r>
      <w:r>
        <w:rPr>
          <w:rStyle w:val="20"/>
          <w:rFonts w:hint="eastAsia" w:ascii="仿宋_GB2312" w:hAnsi="仿宋_GB2312" w:eastAsia="仿宋_GB2312" w:cs="仿宋_GB2312"/>
          <w:bCs/>
          <w:color w:val="auto"/>
          <w:sz w:val="32"/>
          <w:szCs w:val="32"/>
          <w:u w:val="single"/>
        </w:rPr>
        <w:t>于</w:t>
      </w:r>
      <w:r>
        <w:rPr>
          <w:rStyle w:val="20"/>
          <w:rFonts w:hint="eastAsia" w:ascii="仿宋_GB2312" w:hAnsi="仿宋_GB2312" w:eastAsia="仿宋_GB2312" w:cs="仿宋_GB2312"/>
          <w:b w:val="0"/>
          <w:bCs/>
          <w:color w:val="auto"/>
          <w:sz w:val="32"/>
          <w:szCs w:val="32"/>
          <w:highlight w:val="none"/>
          <w:u w:val="single"/>
        </w:rPr>
        <w:t>9月</w:t>
      </w:r>
      <w:r>
        <w:rPr>
          <w:rStyle w:val="20"/>
          <w:rFonts w:hint="eastAsia" w:ascii="仿宋_GB2312" w:hAnsi="仿宋_GB2312" w:eastAsia="仿宋_GB2312" w:cs="仿宋_GB2312"/>
          <w:b w:val="0"/>
          <w:bCs/>
          <w:color w:val="auto"/>
          <w:sz w:val="32"/>
          <w:szCs w:val="32"/>
          <w:highlight w:val="none"/>
          <w:u w:val="single"/>
          <w:lang w:val="en-US" w:eastAsia="zh-CN"/>
        </w:rPr>
        <w:t>8</w:t>
      </w:r>
      <w:r>
        <w:rPr>
          <w:rStyle w:val="20"/>
          <w:rFonts w:hint="eastAsia" w:ascii="仿宋_GB2312" w:hAnsi="仿宋_GB2312" w:eastAsia="仿宋_GB2312" w:cs="仿宋_GB2312"/>
          <w:b w:val="0"/>
          <w:bCs/>
          <w:color w:val="auto"/>
          <w:sz w:val="32"/>
          <w:szCs w:val="32"/>
          <w:highlight w:val="none"/>
          <w:u w:val="single"/>
        </w:rPr>
        <w:t>日</w:t>
      </w:r>
      <w:r>
        <w:rPr>
          <w:rStyle w:val="20"/>
          <w:rFonts w:hint="eastAsia" w:ascii="仿宋_GB2312" w:hAnsi="仿宋_GB2312" w:eastAsia="仿宋_GB2312" w:cs="仿宋_GB2312"/>
          <w:bCs/>
          <w:color w:val="auto"/>
          <w:sz w:val="32"/>
          <w:szCs w:val="32"/>
          <w:highlight w:val="none"/>
          <w:u w:val="single"/>
        </w:rPr>
        <w:t>前</w:t>
      </w:r>
      <w:r>
        <w:rPr>
          <w:rStyle w:val="20"/>
          <w:rFonts w:hint="eastAsia" w:ascii="仿宋_GB2312" w:hAnsi="仿宋_GB2312" w:eastAsia="仿宋_GB2312" w:cs="仿宋_GB2312"/>
          <w:bCs/>
          <w:color w:val="auto"/>
          <w:sz w:val="32"/>
          <w:szCs w:val="32"/>
          <w:highlight w:val="none"/>
          <w:u w:val="single"/>
          <w:lang w:val="en-US" w:eastAsia="zh-CN"/>
        </w:rPr>
        <w:t>扫描</w:t>
      </w:r>
      <w:r>
        <w:rPr>
          <w:rStyle w:val="20"/>
          <w:rFonts w:hint="eastAsia" w:ascii="仿宋_GB2312" w:hAnsi="仿宋_GB2312" w:eastAsia="仿宋_GB2312" w:cs="仿宋_GB2312"/>
          <w:b/>
          <w:bCs w:val="0"/>
          <w:color w:val="auto"/>
          <w:sz w:val="32"/>
          <w:szCs w:val="32"/>
          <w:highlight w:val="none"/>
          <w:u w:val="single"/>
          <w:lang w:val="en-US" w:eastAsia="zh-CN"/>
        </w:rPr>
        <w:t>“圈组信息登记二维码”</w:t>
      </w:r>
      <w:r>
        <w:rPr>
          <w:rFonts w:hint="eastAsia" w:ascii="仿宋_GB2312" w:hAnsi="仿宋_GB2312" w:eastAsia="仿宋_GB2312" w:cs="仿宋_GB2312"/>
          <w:bCs/>
          <w:color w:val="000000" w:themeColor="text1"/>
          <w:sz w:val="32"/>
          <w:szCs w:val="32"/>
          <w:highlight w:val="none"/>
          <w:u w:val="single"/>
          <w:lang w:val="en-US" w:eastAsia="zh-CN" w:bidi="ar"/>
          <w14:textFill>
            <w14:solidFill>
              <w14:schemeClr w14:val="tx1"/>
            </w14:solidFill>
          </w14:textFill>
        </w:rPr>
        <w:t>填写报名圈组信息</w:t>
      </w:r>
      <w:r>
        <w:rPr>
          <w:rFonts w:hint="eastAsia" w:ascii="仿宋_GB2312" w:hAnsi="仿宋_GB2312" w:eastAsia="仿宋_GB2312" w:cs="仿宋_GB2312"/>
          <w:b/>
          <w:bCs w:val="0"/>
          <w:color w:val="000000" w:themeColor="text1"/>
          <w:sz w:val="32"/>
          <w:szCs w:val="32"/>
          <w:highlight w:val="none"/>
          <w:u w:val="single"/>
          <w:lang w:val="en-US" w:eastAsia="zh-CN" w:bidi="ar"/>
          <w14:textFill>
            <w14:solidFill>
              <w14:schemeClr w14:val="tx1"/>
            </w14:solidFill>
          </w14:textFill>
        </w:rPr>
        <w:t>（参赛圈组必须填写，否则无法登记参赛信息）</w:t>
      </w: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t>。</w:t>
      </w:r>
    </w:p>
    <w:p w14:paraId="5F32A51D">
      <w:pPr>
        <w:keepNext w:val="0"/>
        <w:keepLines w:val="0"/>
        <w:pageBreakBefore w:val="0"/>
        <w:numPr>
          <w:ilvl w:val="-1"/>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drawing>
          <wp:anchor distT="0" distB="0" distL="114300" distR="114300" simplePos="0" relativeHeight="251660288" behindDoc="1" locked="0" layoutInCell="1" allowOverlap="1">
            <wp:simplePos x="0" y="0"/>
            <wp:positionH relativeFrom="column">
              <wp:posOffset>2355850</wp:posOffset>
            </wp:positionH>
            <wp:positionV relativeFrom="paragraph">
              <wp:posOffset>73025</wp:posOffset>
            </wp:positionV>
            <wp:extent cx="904240" cy="913130"/>
            <wp:effectExtent l="0" t="0" r="48260" b="39370"/>
            <wp:wrapTight wrapText="bothSides">
              <wp:wrapPolygon>
                <wp:start x="0" y="0"/>
                <wp:lineTo x="0" y="21179"/>
                <wp:lineTo x="20933" y="21179"/>
                <wp:lineTo x="20933" y="0"/>
                <wp:lineTo x="0" y="0"/>
              </wp:wrapPolygon>
            </wp:wrapTight>
            <wp:docPr id="9" name="图片 9" descr="9eb7d8f127f2a1d7daa4242b815b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eb7d8f127f2a1d7daa4242b815bfad"/>
                    <pic:cNvPicPr>
                      <a:picLocks noChangeAspect="1"/>
                    </pic:cNvPicPr>
                  </pic:nvPicPr>
                  <pic:blipFill>
                    <a:blip r:embed="rId10"/>
                    <a:srcRect l="10604" t="9921" r="10866" b="10866"/>
                    <a:stretch>
                      <a:fillRect/>
                    </a:stretch>
                  </pic:blipFill>
                  <pic:spPr>
                    <a:xfrm>
                      <a:off x="0" y="0"/>
                      <a:ext cx="904240" cy="913130"/>
                    </a:xfrm>
                    <a:prstGeom prst="rect">
                      <a:avLst/>
                    </a:prstGeom>
                  </pic:spPr>
                </pic:pic>
              </a:graphicData>
            </a:graphic>
          </wp:anchor>
        </w:drawing>
      </w:r>
    </w:p>
    <w:p w14:paraId="0D8FF329">
      <w:pPr>
        <w:keepNext w:val="0"/>
        <w:keepLines w:val="0"/>
        <w:pageBreakBefore w:val="0"/>
        <w:numPr>
          <w:ilvl w:val="-1"/>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pPr>
    </w:p>
    <w:p w14:paraId="4DDE32A8">
      <w:pPr>
        <w:keepNext w:val="0"/>
        <w:keepLines w:val="0"/>
        <w:pageBreakBefore w:val="0"/>
        <w:numPr>
          <w:ilvl w:val="-1"/>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pPr>
    </w:p>
    <w:p w14:paraId="04903E06">
      <w:pPr>
        <w:keepNext w:val="0"/>
        <w:keepLines w:val="0"/>
        <w:pageBreakBefore w:val="0"/>
        <w:numPr>
          <w:ilvl w:val="-1"/>
          <w:numId w:val="0"/>
        </w:numPr>
        <w:kinsoku/>
        <w:wordWrap/>
        <w:overflowPunct/>
        <w:topLinePunct w:val="0"/>
        <w:autoSpaceDE/>
        <w:autoSpaceDN/>
        <w:bidi w:val="0"/>
        <w:adjustRightInd/>
        <w:snapToGrid/>
        <w:spacing w:line="500" w:lineRule="exact"/>
        <w:ind w:firstLine="2880" w:firstLineChars="9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（圈组信息登记二维码）</w:t>
      </w:r>
    </w:p>
    <w:p w14:paraId="2ED0381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fldChar w:fldCharType="begin"/>
      </w:r>
      <w:r>
        <w:rPr>
          <w:rFonts w:hint="eastAsia" w:ascii="仿宋_GB2312" w:hAnsi="仿宋_GB2312" w:eastAsia="仿宋_GB2312" w:cs="仿宋_GB2312"/>
          <w:bCs/>
          <w:color w:val="auto"/>
          <w:sz w:val="32"/>
          <w:szCs w:val="32"/>
          <w:lang w:val="en-US" w:eastAsia="zh-CN"/>
        </w:rPr>
        <w:instrText xml:space="preserve"> HYPERLINK "mailto:5.各单位于2024年9月9日前报送大赛报名表（详见附件1），9月15日前报送参赛PPT，均通过电子邮件向大赛秘书处指定邮箱bdszyy2024@163.com报送，逾期不再接收资料。尚未开展品管圈（多维工具）活动的（区、市）医院可派代表观摩大赛。" </w:instrText>
      </w:r>
      <w:r>
        <w:rPr>
          <w:rFonts w:hint="eastAsia" w:ascii="仿宋_GB2312" w:hAnsi="仿宋_GB2312" w:eastAsia="仿宋_GB2312" w:cs="仿宋_GB2312"/>
          <w:bCs/>
          <w:color w:val="auto"/>
          <w:sz w:val="32"/>
          <w:szCs w:val="32"/>
          <w:lang w:val="en-US" w:eastAsia="zh-CN"/>
        </w:rPr>
        <w:fldChar w:fldCharType="separate"/>
      </w:r>
      <w:r>
        <w:rPr>
          <w:rStyle w:val="20"/>
          <w:rFonts w:hint="eastAsia" w:ascii="仿宋_GB2312" w:hAnsi="仿宋_GB2312" w:eastAsia="仿宋_GB2312" w:cs="仿宋_GB2312"/>
          <w:bCs/>
          <w:color w:val="auto"/>
          <w:sz w:val="32"/>
          <w:szCs w:val="32"/>
          <w:lang w:val="en-US" w:eastAsia="zh-CN"/>
        </w:rPr>
        <w:t>6.请于</w:t>
      </w:r>
      <w:r>
        <w:rPr>
          <w:rStyle w:val="20"/>
          <w:rFonts w:hint="eastAsia" w:ascii="仿宋_GB2312" w:hAnsi="仿宋_GB2312" w:eastAsia="仿宋_GB2312" w:cs="仿宋_GB2312"/>
          <w:bCs/>
          <w:color w:val="auto"/>
          <w:sz w:val="32"/>
          <w:szCs w:val="32"/>
          <w:highlight w:val="none"/>
          <w:lang w:val="en-US" w:eastAsia="zh-CN"/>
        </w:rPr>
        <w:t>9月14日前报送参赛材料（</w:t>
      </w:r>
      <w:r>
        <w:rPr>
          <w:rStyle w:val="20"/>
          <w:rFonts w:hint="eastAsia" w:ascii="仿宋_GB2312" w:hAnsi="仿宋_GB2312" w:eastAsia="仿宋_GB2312" w:cs="仿宋_GB2312"/>
          <w:bCs/>
          <w:color w:val="auto"/>
          <w:sz w:val="32"/>
          <w:szCs w:val="32"/>
          <w:highlight w:val="none"/>
        </w:rPr>
        <w:t>包含但不限于成果报告书、PPT、佐证材料</w:t>
      </w:r>
      <w:r>
        <w:rPr>
          <w:rStyle w:val="20"/>
          <w:rFonts w:hint="eastAsia" w:ascii="仿宋_GB2312" w:hAnsi="仿宋_GB2312" w:eastAsia="仿宋_GB2312" w:cs="仿宋_GB2312"/>
          <w:bCs/>
          <w:color w:val="auto"/>
          <w:sz w:val="32"/>
          <w:szCs w:val="32"/>
          <w:highlight w:val="none"/>
          <w:lang w:val="en-US" w:eastAsia="zh-CN"/>
        </w:rPr>
        <w:t>），均</w:t>
      </w:r>
      <w:r>
        <w:rPr>
          <w:rStyle w:val="20"/>
          <w:rFonts w:hint="eastAsia" w:ascii="仿宋_GB2312" w:hAnsi="仿宋_GB2312" w:eastAsia="仿宋_GB2312" w:cs="仿宋_GB2312"/>
          <w:bCs/>
          <w:color w:val="auto"/>
          <w:sz w:val="32"/>
          <w:szCs w:val="32"/>
        </w:rPr>
        <w:t>通过电子邮件向大赛</w:t>
      </w:r>
      <w:r>
        <w:rPr>
          <w:rStyle w:val="20"/>
          <w:rFonts w:hint="eastAsia" w:ascii="仿宋_GB2312" w:hAnsi="仿宋_GB2312" w:eastAsia="仿宋_GB2312" w:cs="仿宋_GB2312"/>
          <w:bCs/>
          <w:color w:val="auto"/>
          <w:sz w:val="32"/>
          <w:szCs w:val="32"/>
          <w:lang w:val="en-US" w:eastAsia="zh-CN"/>
        </w:rPr>
        <w:t>唯一指定</w:t>
      </w:r>
      <w:r>
        <w:rPr>
          <w:rStyle w:val="20"/>
          <w:rFonts w:hint="eastAsia" w:ascii="仿宋_GB2312" w:hAnsi="仿宋_GB2312" w:eastAsia="仿宋_GB2312" w:cs="仿宋_GB2312"/>
          <w:bCs/>
          <w:color w:val="auto"/>
          <w:sz w:val="32"/>
          <w:szCs w:val="32"/>
        </w:rPr>
        <w:t>邮箱dwgjbzh@163.com报送，逾期不再接收资料。尚未开展多维工具活动的（区、市）医院可派代表观摩大赛</w:t>
      </w:r>
      <w:r>
        <w:rPr>
          <w:rStyle w:val="20"/>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fldChar w:fldCharType="end"/>
      </w:r>
    </w:p>
    <w:p w14:paraId="4AED83F1">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lang w:eastAsia="zh-CN"/>
        </w:rPr>
        <w:t>.评分标准与成果报告书目录参照中国医院品质管理联盟通用标准（见附件</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lang w:eastAsia="zh-CN"/>
        </w:rPr>
        <w:t>）。</w:t>
      </w:r>
    </w:p>
    <w:p w14:paraId="34A3647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.最终选送优秀圈组代表广东省参加第十</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届全国医院管理工具</w:t>
      </w:r>
      <w:r>
        <w:rPr>
          <w:rFonts w:hint="eastAsia" w:ascii="仿宋_GB2312" w:hAnsi="仿宋_GB2312" w:eastAsia="仿宋_GB2312" w:cs="仿宋_GB2312"/>
          <w:bCs/>
          <w:sz w:val="32"/>
          <w:szCs w:val="32"/>
          <w:lang w:val="en-US" w:eastAsia="zh-CN"/>
        </w:rPr>
        <w:t>大赛</w:t>
      </w:r>
      <w:r>
        <w:rPr>
          <w:rFonts w:hint="eastAsia" w:ascii="仿宋_GB2312" w:hAnsi="仿宋_GB2312" w:eastAsia="仿宋_GB2312" w:cs="仿宋_GB2312"/>
          <w:bCs/>
          <w:sz w:val="32"/>
          <w:szCs w:val="32"/>
        </w:rPr>
        <w:t>（原全国医院品管圈大赛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14:paraId="11131DE7">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.主办方及大赛组委会对所有参赛和获奖作品享有展示、出版、使用等权利，并对本次大赛和评奖保留最终解释权。</w:t>
      </w:r>
    </w:p>
    <w:p w14:paraId="3576658F">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、比赛方式</w:t>
      </w:r>
    </w:p>
    <w:p w14:paraId="16461BC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Cs/>
          <w:sz w:val="32"/>
          <w:szCs w:val="32"/>
        </w:rPr>
        <w:t>通过电脑演示PPT、情景表演等形式来展示参赛圈组成果。比赛限时为问题解决型（≤8分钟），课题研究型（≤1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分钟）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多维工具型（QFD</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分钟</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RCA、HFMEA、</w:t>
      </w:r>
      <w:r>
        <w:rPr>
          <w:rFonts w:hint="eastAsia" w:ascii="仿宋_GB2312" w:hAnsi="仿宋_GB2312" w:eastAsia="仿宋_GB2312" w:cs="仿宋_GB2312"/>
          <w:bCs/>
          <w:sz w:val="32"/>
          <w:szCs w:val="32"/>
          <w:lang w:val="en-US" w:eastAsia="zh-CN"/>
        </w:rPr>
        <w:t>6S、精益、精益六西格玛</w:t>
      </w:r>
      <w:r>
        <w:rPr>
          <w:rFonts w:hint="eastAsia" w:ascii="仿宋_GB2312" w:hAnsi="仿宋_GB2312" w:eastAsia="仿宋_GB2312" w:cs="仿宋_GB2312"/>
          <w:bCs/>
          <w:sz w:val="32"/>
          <w:szCs w:val="32"/>
        </w:rPr>
        <w:t>≤8分钟</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比赛上场汇报人数原则上不超过5人。</w:t>
      </w:r>
    </w:p>
    <w:p w14:paraId="4458669C">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、奖项设置</w:t>
      </w:r>
    </w:p>
    <w:p w14:paraId="3B40E506">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1.比赛设立一、二、三等奖若干，给予表彰及奖励</w:t>
      </w:r>
      <w:r>
        <w:rPr>
          <w:rFonts w:hint="eastAsia" w:ascii="仿宋_GB2312" w:hAnsi="仿宋_GB2312" w:eastAsia="仿宋_GB2312" w:cs="仿宋_GB2312"/>
          <w:bCs/>
          <w:sz w:val="32"/>
          <w:szCs w:val="32"/>
          <w:lang w:eastAsia="zh-CN"/>
        </w:rPr>
        <w:t>。</w:t>
      </w:r>
    </w:p>
    <w:p w14:paraId="2003B5C5">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2.本次赛事为“第十</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届全国医院管理工具</w:t>
      </w:r>
      <w:r>
        <w:rPr>
          <w:rFonts w:hint="eastAsia" w:ascii="仿宋_GB2312" w:hAnsi="仿宋_GB2312" w:eastAsia="仿宋_GB2312" w:cs="仿宋_GB2312"/>
          <w:bCs/>
          <w:sz w:val="32"/>
          <w:szCs w:val="32"/>
          <w:lang w:val="en-US" w:eastAsia="zh-CN"/>
        </w:rPr>
        <w:t>大赛</w:t>
      </w:r>
      <w:r>
        <w:rPr>
          <w:rFonts w:hint="eastAsia" w:ascii="仿宋_GB2312" w:hAnsi="仿宋_GB2312" w:eastAsia="仿宋_GB2312" w:cs="仿宋_GB2312"/>
          <w:bCs/>
          <w:sz w:val="32"/>
          <w:szCs w:val="32"/>
        </w:rPr>
        <w:t>（原全国医院品管圈大赛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”广东省唯一推荐平台。</w:t>
      </w:r>
    </w:p>
    <w:p w14:paraId="0DF3E73E">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、参赛</w:t>
      </w:r>
      <w:r>
        <w:rPr>
          <w:rFonts w:hint="eastAsia" w:ascii="黑体" w:hAnsi="黑体" w:eastAsia="黑体" w:cs="黑体"/>
          <w:b w:val="0"/>
          <w:bCs/>
          <w:sz w:val="32"/>
          <w:szCs w:val="32"/>
          <w:lang w:val="en-US" w:eastAsia="zh-CN"/>
        </w:rPr>
        <w:t>材料</w:t>
      </w:r>
      <w:r>
        <w:rPr>
          <w:rFonts w:hint="eastAsia" w:ascii="黑体" w:hAnsi="黑体" w:eastAsia="黑体" w:cs="黑体"/>
          <w:b w:val="0"/>
          <w:bCs/>
          <w:sz w:val="32"/>
          <w:szCs w:val="32"/>
        </w:rPr>
        <w:t>注意事项</w:t>
      </w:r>
    </w:p>
    <w:p w14:paraId="7E85E92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FF0000"/>
          <w:sz w:val="32"/>
          <w:szCs w:val="32"/>
          <w:lang w:eastAsia="zh-CN"/>
        </w:rPr>
      </w:pPr>
      <w:r>
        <w:rPr>
          <w:rFonts w:hint="eastAsia" w:ascii="仿宋_GB2312" w:hAnsi="仿宋_GB2312" w:eastAsia="仿宋_GB2312" w:cs="仿宋_GB2312"/>
          <w:bCs/>
          <w:sz w:val="32"/>
          <w:szCs w:val="32"/>
        </w:rPr>
        <w:t>1.提交材料：结题文档（word版本或pdf版本，参考</w:t>
      </w:r>
      <w:r>
        <w:rPr>
          <w:rFonts w:hint="eastAsia" w:ascii="仿宋_GB2312" w:hAnsi="仿宋_GB2312" w:eastAsia="仿宋_GB2312" w:cs="仿宋_GB2312"/>
          <w:bCs/>
          <w:sz w:val="32"/>
          <w:szCs w:val="32"/>
          <w:lang w:val="en-US" w:eastAsia="zh-CN"/>
        </w:rPr>
        <w:t>模板</w:t>
      </w:r>
      <w:r>
        <w:rPr>
          <w:rFonts w:hint="eastAsia" w:ascii="仿宋_GB2312" w:hAnsi="仿宋_GB2312" w:eastAsia="仿宋_GB2312" w:cs="仿宋_GB2312"/>
          <w:bCs/>
          <w:sz w:val="32"/>
          <w:szCs w:val="32"/>
        </w:rPr>
        <w:t>详见附件</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及真因验证查检表</w:t>
      </w:r>
      <w:r>
        <w:rPr>
          <w:rFonts w:hint="eastAsia" w:ascii="仿宋_GB2312" w:hAnsi="仿宋_GB2312" w:eastAsia="仿宋_GB2312" w:cs="仿宋_GB2312"/>
          <w:bCs/>
          <w:sz w:val="32"/>
          <w:szCs w:val="32"/>
          <w:lang w:val="en-US" w:eastAsia="zh-CN"/>
        </w:rPr>
        <w:t>等</w:t>
      </w:r>
      <w:r>
        <w:rPr>
          <w:rFonts w:hint="eastAsia" w:ascii="仿宋_GB2312" w:hAnsi="仿宋_GB2312" w:eastAsia="仿宋_GB2312" w:cs="仿宋_GB2312"/>
          <w:bCs/>
          <w:sz w:val="32"/>
          <w:szCs w:val="32"/>
        </w:rPr>
        <w:t>原始资料（加盖医院公章）。如原始资料太多，可选择部分资料上传。请务必保证资料内容清晰，上传PDF版式的参赛圈组，请尽量避免一张PDF出现多个页面，以防页面太小，影响评审查阅</w:t>
      </w:r>
      <w:r>
        <w:rPr>
          <w:rFonts w:hint="eastAsia" w:ascii="仿宋_GB2312" w:hAnsi="仿宋_GB2312" w:eastAsia="仿宋_GB2312" w:cs="仿宋_GB2312"/>
          <w:bCs/>
          <w:sz w:val="32"/>
          <w:szCs w:val="32"/>
          <w:lang w:eastAsia="zh-CN"/>
        </w:rPr>
        <w:t>。</w:t>
      </w:r>
    </w:p>
    <w:p w14:paraId="4BEF72C1">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.PPT格式注意事项：提交PPT的圈组即为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赛圈组；提交时间为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日24时前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逾期视为放弃比赛资格</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比赛PPT一经提交，不得修改，赛前可有2分钟浏览时间。</w:t>
      </w:r>
    </w:p>
    <w:p w14:paraId="3CC988E2">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zh-TW" w:eastAsia="zh-TW" w:bidi="ar"/>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十</w:t>
      </w:r>
      <w:r>
        <w:rPr>
          <w:rFonts w:hint="eastAsia" w:ascii="黑体" w:hAnsi="黑体" w:eastAsia="黑体" w:cs="黑体"/>
          <w:b w:val="0"/>
          <w:bCs w:val="0"/>
          <w:color w:val="000000" w:themeColor="text1"/>
          <w:sz w:val="32"/>
          <w:szCs w:val="32"/>
          <w:highlight w:val="none"/>
          <w:lang w:val="zh-TW" w:eastAsia="zh-TW" w:bidi="ar"/>
          <w14:textFill>
            <w14:solidFill>
              <w14:schemeClr w14:val="tx1"/>
            </w14:solidFill>
          </w14:textFill>
        </w:rPr>
        <w:t>、学分授予</w:t>
      </w:r>
    </w:p>
    <w:p w14:paraId="3D760A64">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zh-TW" w:eastAsia="zh-TW"/>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zh-TW" w:eastAsia="zh-TW"/>
          <w14:textFill>
            <w14:solidFill>
              <w14:schemeClr w14:val="tx1"/>
            </w14:solidFill>
          </w14:textFill>
        </w:rPr>
        <w:t>参会并注册者可获省级继续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医学</w:t>
      </w:r>
      <w:r>
        <w:rPr>
          <w:rFonts w:hint="eastAsia" w:ascii="仿宋_GB2312" w:hAnsi="仿宋_GB2312" w:eastAsia="仿宋_GB2312" w:cs="仿宋_GB2312"/>
          <w:bCs/>
          <w:color w:val="000000" w:themeColor="text1"/>
          <w:sz w:val="32"/>
          <w:szCs w:val="32"/>
          <w:highlight w:val="none"/>
          <w:lang w:val="zh-TW" w:eastAsia="zh-TW"/>
          <w14:textFill>
            <w14:solidFill>
              <w14:schemeClr w14:val="tx1"/>
            </w14:solidFill>
          </w14:textFill>
        </w:rPr>
        <w:t>教育I类</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学分2</w:t>
      </w:r>
      <w:r>
        <w:rPr>
          <w:rFonts w:hint="eastAsia" w:ascii="仿宋_GB2312" w:hAnsi="仿宋_GB2312" w:eastAsia="仿宋_GB2312" w:cs="仿宋_GB2312"/>
          <w:bCs/>
          <w:color w:val="000000" w:themeColor="text1"/>
          <w:sz w:val="32"/>
          <w:szCs w:val="32"/>
          <w:highlight w:val="none"/>
          <w:lang w:val="zh-TW" w:eastAsia="zh-TW"/>
          <w14:textFill>
            <w14:solidFill>
              <w14:schemeClr w14:val="tx1"/>
            </w14:solidFill>
          </w14:textFill>
        </w:rPr>
        <w:t>分，请携带学分卡。</w:t>
      </w:r>
    </w:p>
    <w:p w14:paraId="39A0ED5A">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十一</w:t>
      </w:r>
      <w:r>
        <w:rPr>
          <w:rFonts w:hint="eastAsia" w:ascii="黑体" w:hAnsi="黑体" w:eastAsia="黑体" w:cs="黑体"/>
          <w:b w:val="0"/>
          <w:bCs w:val="0"/>
          <w:color w:val="000000" w:themeColor="text1"/>
          <w:sz w:val="32"/>
          <w:szCs w:val="32"/>
          <w:highlight w:val="none"/>
          <w:lang w:val="zh-TW" w:eastAsia="zh-TW" w:bidi="ar"/>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联系人及</w:t>
      </w:r>
      <w:r>
        <w:rPr>
          <w:rFonts w:hint="eastAsia" w:ascii="黑体" w:hAnsi="黑体" w:eastAsia="黑体" w:cs="黑体"/>
          <w:b w:val="0"/>
          <w:bCs w:val="0"/>
          <w:color w:val="000000" w:themeColor="text1"/>
          <w:sz w:val="32"/>
          <w:szCs w:val="32"/>
          <w14:textFill>
            <w14:solidFill>
              <w14:schemeClr w14:val="tx1"/>
            </w14:solidFill>
          </w14:textFill>
        </w:rPr>
        <w:t>联系方式</w:t>
      </w:r>
    </w:p>
    <w:p w14:paraId="6C8A157C">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t>1.大会综合协调及日程咨询：王艺蓉（13631312996）</w:t>
      </w:r>
    </w:p>
    <w:p w14:paraId="36A286A4">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t>2.</w:t>
      </w:r>
      <w:r>
        <w:rPr>
          <w:rStyle w:val="17"/>
          <w:rFonts w:hint="eastAsia" w:ascii="仿宋_GB2312" w:hAnsi="仿宋_GB2312" w:eastAsia="仿宋_GB2312" w:cs="仿宋_GB2312"/>
          <w:b w:val="0"/>
          <w:bCs/>
          <w:i w:val="0"/>
          <w:iCs w:val="0"/>
          <w:caps w:val="0"/>
          <w:color w:val="000000" w:themeColor="text1"/>
          <w:spacing w:val="0"/>
          <w:sz w:val="32"/>
          <w:szCs w:val="32"/>
          <w:highlight w:val="none"/>
          <w:shd w:val="clear" w:fill="FFFFFF"/>
          <w:lang w:bidi="ar"/>
          <w14:textFill>
            <w14:solidFill>
              <w14:schemeClr w14:val="tx1"/>
            </w14:solidFill>
          </w14:textFill>
        </w:rPr>
        <w:t>参会材料提交</w:t>
      </w:r>
      <w:r>
        <w:rPr>
          <w:rStyle w:val="17"/>
          <w:rFonts w:hint="eastAsia" w:ascii="仿宋_GB2312" w:hAnsi="仿宋_GB2312" w:eastAsia="仿宋_GB2312" w:cs="仿宋_GB2312"/>
          <w:b w:val="0"/>
          <w:bCs/>
          <w:i w:val="0"/>
          <w:iCs w:val="0"/>
          <w:caps w:val="0"/>
          <w:color w:val="000000" w:themeColor="text1"/>
          <w:spacing w:val="0"/>
          <w:sz w:val="32"/>
          <w:szCs w:val="32"/>
          <w:highlight w:val="none"/>
          <w:shd w:val="clear" w:fill="FFFFFF"/>
          <w:lang w:val="en-US" w:eastAsia="zh-CN" w:bidi="ar"/>
          <w14:textFill>
            <w14:solidFill>
              <w14:schemeClr w14:val="tx1"/>
            </w14:solidFill>
          </w14:textFill>
        </w:rPr>
        <w:t>事项</w:t>
      </w:r>
      <w:r>
        <w:rPr>
          <w:rFonts w:hint="eastAsia" w:ascii="仿宋_GB2312" w:hAnsi="仿宋_GB2312" w:eastAsia="仿宋_GB2312" w:cs="仿宋_GB2312"/>
          <w:b w:val="0"/>
          <w:bCs/>
          <w:i w:val="0"/>
          <w:iCs w:val="0"/>
          <w:caps w:val="0"/>
          <w:color w:val="000000" w:themeColor="text1"/>
          <w:spacing w:val="0"/>
          <w:sz w:val="32"/>
          <w:szCs w:val="32"/>
          <w:highlight w:val="none"/>
          <w:shd w:val="clear"/>
          <w:lang w:val="en-US" w:eastAsia="zh-CN" w:bidi="ar"/>
          <w14:textFill>
            <w14:solidFill>
              <w14:schemeClr w14:val="tx1"/>
            </w14:solidFill>
          </w14:textFill>
        </w:rPr>
        <w:t>咨询</w:t>
      </w: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rPr>
        <w:t>：殷一民（17620801107）</w:t>
      </w:r>
    </w:p>
    <w:p w14:paraId="488BDB59">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p>
    <w:p w14:paraId="728358A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t>附件：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1.日程安排</w:t>
      </w:r>
    </w:p>
    <w:p w14:paraId="640270B4">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t>.评分标准</w:t>
      </w:r>
    </w:p>
    <w:p w14:paraId="1E4AF2D1">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t>.报告书模板</w:t>
      </w:r>
    </w:p>
    <w:p w14:paraId="29423818">
      <w:pPr>
        <w:spacing w:line="500" w:lineRule="exact"/>
        <w:ind w:firstLine="1600" w:firstLineChars="5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zh-TW" w:eastAsia="zh-TW"/>
          <w14:textFill>
            <w14:solidFill>
              <w14:schemeClr w14:val="tx1"/>
            </w14:solidFill>
          </w14:textFill>
        </w:rPr>
        <w:t>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交通指引及推荐酒店</w:t>
      </w:r>
    </w:p>
    <w:p w14:paraId="166EC5D7">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14:paraId="0E5C61FC">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广东省医院协会</w:t>
      </w:r>
    </w:p>
    <w:p w14:paraId="3F8B67B2">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日</w:t>
      </w:r>
    </w:p>
    <w:p w14:paraId="644493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lang w:val="en-US" w:eastAsia="zh-CN"/>
        </w:rPr>
      </w:pPr>
    </w:p>
    <w:p w14:paraId="4352CE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2"/>
        </w:rPr>
      </w:pPr>
    </w:p>
    <w:p w14:paraId="284D226A">
      <w:pPr>
        <w:keepNext w:val="0"/>
        <w:keepLines w:val="0"/>
        <w:pageBreakBefore w:val="0"/>
        <w:widowControl/>
        <w:tabs>
          <w:tab w:val="left" w:pos="2076"/>
        </w:tabs>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附件1：</w:t>
      </w:r>
    </w:p>
    <w:p w14:paraId="1440EB68">
      <w:pPr>
        <w:keepNext w:val="0"/>
        <w:keepLines w:val="0"/>
        <w:pageBreakBefore w:val="0"/>
        <w:widowControl/>
        <w:tabs>
          <w:tab w:val="left" w:pos="2076"/>
        </w:tabs>
        <w:kinsoku/>
        <w:wordWrap/>
        <w:overflowPunct/>
        <w:topLinePunct w:val="0"/>
        <w:autoSpaceDE/>
        <w:autoSpaceDN/>
        <w:bidi w:val="0"/>
        <w:adjustRightInd/>
        <w:snapToGrid/>
        <w:spacing w:line="240" w:lineRule="auto"/>
        <w:ind w:firstLine="0" w:firstLineChars="0"/>
        <w:jc w:val="center"/>
        <w:textAlignment w:val="auto"/>
        <w:rPr>
          <w:rFonts w:hint="default" w:ascii="华文中宋" w:hAnsi="华文中宋" w:eastAsia="华文中宋" w:cs="华文中宋"/>
          <w:bCs/>
          <w:sz w:val="36"/>
          <w:szCs w:val="36"/>
          <w:lang w:val="en-US" w:eastAsia="zh-CN"/>
        </w:rPr>
      </w:pPr>
      <w:r>
        <w:rPr>
          <w:rFonts w:hint="eastAsia" w:ascii="华文中宋" w:hAnsi="华文中宋" w:eastAsia="华文中宋" w:cs="华文中宋"/>
          <w:bCs/>
          <w:sz w:val="32"/>
          <w:szCs w:val="32"/>
          <w:lang w:eastAsia="zh-CN"/>
        </w:rPr>
        <w:t>广东省医院协会医院多维质量管理工具应用与标准化委员会</w:t>
      </w:r>
      <w:r>
        <w:rPr>
          <w:rFonts w:hint="eastAsia" w:ascii="华文中宋" w:hAnsi="华文中宋" w:eastAsia="华文中宋" w:cs="华文中宋"/>
          <w:bCs/>
          <w:sz w:val="32"/>
          <w:szCs w:val="32"/>
          <w:lang w:val="en-US" w:eastAsia="zh-CN"/>
        </w:rPr>
        <w:t>2025年学术年会暨广东省第八届医院多维工具大赛日程安排</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0"/>
        <w:gridCol w:w="1976"/>
        <w:gridCol w:w="6121"/>
      </w:tblGrid>
      <w:tr w14:paraId="04BB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000000" w:sz="4" w:space="0"/>
              <w:left w:val="single" w:color="auto" w:sz="4" w:space="0"/>
              <w:bottom w:val="single" w:color="000000" w:sz="4" w:space="0"/>
              <w:right w:val="single" w:color="000000" w:sz="4" w:space="0"/>
            </w:tcBorders>
            <w:shd w:val="clear" w:color="auto" w:fill="auto"/>
            <w:vAlign w:val="center"/>
          </w:tcPr>
          <w:p w14:paraId="73E5CD2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B2A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时间</w:t>
            </w:r>
          </w:p>
        </w:tc>
        <w:tc>
          <w:tcPr>
            <w:tcW w:w="3294" w:type="pct"/>
            <w:tcBorders>
              <w:top w:val="single" w:color="000000" w:sz="4" w:space="0"/>
              <w:left w:val="single" w:color="000000" w:sz="4" w:space="0"/>
              <w:bottom w:val="single" w:color="000000" w:sz="4" w:space="0"/>
              <w:right w:val="single" w:color="auto" w:sz="4" w:space="0"/>
            </w:tcBorders>
            <w:shd w:val="clear" w:color="auto" w:fill="auto"/>
            <w:vAlign w:val="center"/>
          </w:tcPr>
          <w:p w14:paraId="67CCD2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内容</w:t>
            </w:r>
          </w:p>
        </w:tc>
      </w:tr>
      <w:tr w14:paraId="6358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000" w:type="pct"/>
            <w:gridSpan w:val="3"/>
            <w:tcBorders>
              <w:top w:val="single" w:color="000000" w:sz="4" w:space="0"/>
              <w:left w:val="single" w:color="auto" w:sz="4" w:space="0"/>
              <w:bottom w:val="single" w:color="000000" w:sz="4" w:space="0"/>
              <w:right w:val="single" w:color="auto" w:sz="4" w:space="0"/>
            </w:tcBorders>
            <w:shd w:val="clear" w:color="auto" w:fill="D9E1F4"/>
            <w:vAlign w:val="center"/>
          </w:tcPr>
          <w:p w14:paraId="5A493B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2025年9月19日 星期五</w:t>
            </w:r>
          </w:p>
        </w:tc>
      </w:tr>
      <w:tr w14:paraId="6719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41" w:type="pct"/>
            <w:tcBorders>
              <w:top w:val="single" w:color="000000" w:sz="4" w:space="0"/>
              <w:left w:val="single" w:color="auto" w:sz="4" w:space="0"/>
              <w:bottom w:val="single" w:color="000000" w:sz="4" w:space="0"/>
              <w:right w:val="single" w:color="000000" w:sz="4" w:space="0"/>
            </w:tcBorders>
            <w:shd w:val="clear" w:color="auto" w:fill="auto"/>
            <w:vAlign w:val="center"/>
          </w:tcPr>
          <w:p w14:paraId="18DDB4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5B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0</w:t>
            </w:r>
            <w:r>
              <w:rPr>
                <w:rFonts w:hint="eastAsia" w:ascii="仿宋_GB2312" w:hAnsi="仿宋_GB2312" w:eastAsia="仿宋_GB2312" w:cs="仿宋_GB2312"/>
                <w:bCs/>
                <w:sz w:val="32"/>
                <w:szCs w:val="32"/>
                <w:highlight w:val="none"/>
              </w:rPr>
              <w:t>0-</w:t>
            </w:r>
            <w:r>
              <w:rPr>
                <w:rFonts w:hint="eastAsia" w:ascii="仿宋_GB2312" w:hAnsi="仿宋_GB2312" w:eastAsia="仿宋_GB2312" w:cs="仿宋_GB2312"/>
                <w:bCs/>
                <w:sz w:val="32"/>
                <w:szCs w:val="32"/>
                <w:highlight w:val="none"/>
                <w:lang w:val="en-US" w:eastAsia="zh-CN"/>
              </w:rPr>
              <w:t>19</w:t>
            </w:r>
            <w:r>
              <w:rPr>
                <w:rFonts w:hint="eastAsia" w:ascii="仿宋_GB2312" w:hAnsi="仿宋_GB2312" w:eastAsia="仿宋_GB2312" w:cs="仿宋_GB2312"/>
                <w:bCs/>
                <w:sz w:val="32"/>
                <w:szCs w:val="32"/>
                <w:highlight w:val="none"/>
              </w:rPr>
              <w:t>:00</w:t>
            </w:r>
          </w:p>
        </w:tc>
        <w:tc>
          <w:tcPr>
            <w:tcW w:w="3294" w:type="pct"/>
            <w:tcBorders>
              <w:top w:val="single" w:color="000000" w:sz="4" w:space="0"/>
              <w:left w:val="single" w:color="000000" w:sz="4" w:space="0"/>
              <w:bottom w:val="single" w:color="000000" w:sz="4" w:space="0"/>
              <w:right w:val="single" w:color="auto" w:sz="4" w:space="0"/>
            </w:tcBorders>
            <w:shd w:val="clear" w:color="auto" w:fill="auto"/>
            <w:vAlign w:val="center"/>
          </w:tcPr>
          <w:p w14:paraId="6EC2F0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报到</w:t>
            </w:r>
          </w:p>
        </w:tc>
      </w:tr>
      <w:tr w14:paraId="1C4E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000000" w:sz="4" w:space="0"/>
              <w:left w:val="single" w:color="auto" w:sz="4" w:space="0"/>
              <w:bottom w:val="single" w:color="000000" w:sz="4" w:space="0"/>
              <w:right w:val="single" w:color="000000" w:sz="4" w:space="0"/>
            </w:tcBorders>
            <w:shd w:val="clear" w:color="auto" w:fill="auto"/>
            <w:vAlign w:val="center"/>
          </w:tcPr>
          <w:p w14:paraId="223B171A">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FAD0">
            <w:pPr>
              <w:keepNext w:val="0"/>
              <w:keepLines w:val="0"/>
              <w:widowControl/>
              <w:suppressLineNumbers w:val="0"/>
              <w:jc w:val="center"/>
              <w:textAlignment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18:30-22:00</w:t>
            </w:r>
          </w:p>
        </w:tc>
        <w:tc>
          <w:tcPr>
            <w:tcW w:w="3294" w:type="pct"/>
            <w:tcBorders>
              <w:top w:val="single" w:color="000000" w:sz="4" w:space="0"/>
              <w:left w:val="single" w:color="000000" w:sz="4" w:space="0"/>
              <w:bottom w:val="single" w:color="000000" w:sz="4" w:space="0"/>
              <w:right w:val="single" w:color="auto" w:sz="4" w:space="0"/>
            </w:tcBorders>
            <w:shd w:val="clear" w:color="auto" w:fill="auto"/>
            <w:vAlign w:val="center"/>
          </w:tcPr>
          <w:p w14:paraId="588F8F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专家共识会</w:t>
            </w:r>
          </w:p>
        </w:tc>
      </w:tr>
      <w:tr w14:paraId="67A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000" w:type="pct"/>
            <w:gridSpan w:val="3"/>
            <w:tcBorders>
              <w:top w:val="single" w:color="000000" w:sz="4" w:space="0"/>
              <w:left w:val="single" w:color="auto" w:sz="4" w:space="0"/>
              <w:bottom w:val="single" w:color="000000" w:sz="4" w:space="0"/>
              <w:right w:val="single" w:color="auto" w:sz="4" w:space="0"/>
            </w:tcBorders>
            <w:shd w:val="clear" w:color="auto" w:fill="D9E1F4"/>
            <w:vAlign w:val="center"/>
          </w:tcPr>
          <w:p w14:paraId="54BD35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2025年9月20日 星期六</w:t>
            </w:r>
          </w:p>
        </w:tc>
      </w:tr>
      <w:tr w14:paraId="2AC2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000000" w:sz="4" w:space="0"/>
              <w:left w:val="single" w:color="auto" w:sz="4" w:space="0"/>
              <w:bottom w:val="single" w:color="auto" w:sz="4" w:space="0"/>
              <w:right w:val="single" w:color="000000" w:sz="4" w:space="0"/>
            </w:tcBorders>
            <w:shd w:val="clear" w:color="auto" w:fill="auto"/>
            <w:vAlign w:val="center"/>
          </w:tcPr>
          <w:p w14:paraId="6F6AD7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1063" w:type="pct"/>
            <w:tcBorders>
              <w:top w:val="single" w:color="000000" w:sz="4" w:space="0"/>
              <w:left w:val="single" w:color="000000" w:sz="4" w:space="0"/>
              <w:bottom w:val="single" w:color="auto" w:sz="4" w:space="0"/>
              <w:right w:val="single" w:color="000000" w:sz="4" w:space="0"/>
            </w:tcBorders>
            <w:shd w:val="clear" w:color="auto" w:fill="auto"/>
            <w:vAlign w:val="center"/>
          </w:tcPr>
          <w:p w14:paraId="2EA89B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8:00-8:30</w:t>
            </w:r>
          </w:p>
        </w:tc>
        <w:tc>
          <w:tcPr>
            <w:tcW w:w="3294" w:type="pct"/>
            <w:tcBorders>
              <w:top w:val="single" w:color="000000" w:sz="4" w:space="0"/>
              <w:left w:val="single" w:color="000000" w:sz="4" w:space="0"/>
              <w:bottom w:val="single" w:color="auto" w:sz="4" w:space="0"/>
              <w:right w:val="single" w:color="auto" w:sz="4" w:space="0"/>
            </w:tcBorders>
            <w:shd w:val="clear" w:color="auto" w:fill="auto"/>
            <w:vAlign w:val="center"/>
          </w:tcPr>
          <w:p w14:paraId="74FF5D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签到</w:t>
            </w:r>
          </w:p>
        </w:tc>
      </w:tr>
      <w:tr w14:paraId="234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41" w:type="pct"/>
            <w:tcBorders>
              <w:top w:val="single" w:color="auto" w:sz="4" w:space="0"/>
              <w:left w:val="single" w:color="000000" w:sz="4" w:space="0"/>
              <w:bottom w:val="single" w:color="000000" w:sz="4" w:space="0"/>
              <w:right w:val="single" w:color="000000" w:sz="4" w:space="0"/>
            </w:tcBorders>
            <w:shd w:val="clear" w:color="auto" w:fill="auto"/>
            <w:vAlign w:val="center"/>
          </w:tcPr>
          <w:p w14:paraId="611575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1063" w:type="pct"/>
            <w:tcBorders>
              <w:top w:val="single" w:color="auto" w:sz="4" w:space="0"/>
              <w:left w:val="single" w:color="000000" w:sz="4" w:space="0"/>
              <w:bottom w:val="single" w:color="000000" w:sz="4" w:space="0"/>
              <w:right w:val="single" w:color="000000" w:sz="4" w:space="0"/>
            </w:tcBorders>
            <w:shd w:val="clear" w:color="auto" w:fill="auto"/>
            <w:vAlign w:val="center"/>
          </w:tcPr>
          <w:p w14:paraId="594C6B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8:30-9:00</w:t>
            </w:r>
          </w:p>
        </w:tc>
        <w:tc>
          <w:tcPr>
            <w:tcW w:w="3294" w:type="pct"/>
            <w:tcBorders>
              <w:top w:val="single" w:color="auto" w:sz="4" w:space="0"/>
              <w:left w:val="single" w:color="000000" w:sz="4" w:space="0"/>
              <w:bottom w:val="single" w:color="000000" w:sz="4" w:space="0"/>
              <w:right w:val="single" w:color="000000" w:sz="4" w:space="0"/>
            </w:tcBorders>
            <w:shd w:val="clear" w:color="auto" w:fill="auto"/>
            <w:vAlign w:val="center"/>
          </w:tcPr>
          <w:p w14:paraId="0C2916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开幕式</w:t>
            </w:r>
          </w:p>
        </w:tc>
      </w:tr>
      <w:tr w14:paraId="548F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1BE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12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9:00-12:00</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03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多维工具应用成果展示（上午场）</w:t>
            </w:r>
          </w:p>
        </w:tc>
      </w:tr>
      <w:tr w14:paraId="2E7E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41" w:type="pct"/>
            <w:tcBorders>
              <w:top w:val="single" w:color="auto" w:sz="4" w:space="0"/>
              <w:left w:val="single" w:color="auto" w:sz="4" w:space="0"/>
              <w:bottom w:val="single" w:color="000000" w:sz="4" w:space="0"/>
              <w:right w:val="single" w:color="000000" w:sz="4" w:space="0"/>
            </w:tcBorders>
            <w:shd w:val="clear" w:color="auto" w:fill="auto"/>
            <w:vAlign w:val="center"/>
          </w:tcPr>
          <w:p w14:paraId="3D227F0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4</w:t>
            </w:r>
          </w:p>
        </w:tc>
        <w:tc>
          <w:tcPr>
            <w:tcW w:w="1063" w:type="pct"/>
            <w:tcBorders>
              <w:top w:val="single" w:color="auto" w:sz="4" w:space="0"/>
              <w:left w:val="single" w:color="000000" w:sz="4" w:space="0"/>
              <w:bottom w:val="single" w:color="000000" w:sz="4" w:space="0"/>
              <w:right w:val="single" w:color="000000" w:sz="4" w:space="0"/>
            </w:tcBorders>
            <w:shd w:val="clear" w:color="auto" w:fill="auto"/>
            <w:vAlign w:val="center"/>
          </w:tcPr>
          <w:p w14:paraId="12B686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13:00-18:30</w:t>
            </w:r>
          </w:p>
        </w:tc>
        <w:tc>
          <w:tcPr>
            <w:tcW w:w="3294" w:type="pct"/>
            <w:tcBorders>
              <w:top w:val="single" w:color="auto" w:sz="4" w:space="0"/>
              <w:left w:val="single" w:color="000000" w:sz="4" w:space="0"/>
              <w:bottom w:val="single" w:color="000000" w:sz="4" w:space="0"/>
              <w:right w:val="single" w:color="auto" w:sz="4" w:space="0"/>
            </w:tcBorders>
            <w:shd w:val="clear" w:color="auto" w:fill="auto"/>
            <w:vAlign w:val="center"/>
          </w:tcPr>
          <w:p w14:paraId="536387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多维工具应用成果展示（下午场）</w:t>
            </w:r>
          </w:p>
        </w:tc>
      </w:tr>
      <w:tr w14:paraId="1D24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000" w:type="pct"/>
            <w:gridSpan w:val="3"/>
            <w:tcBorders>
              <w:top w:val="single" w:color="auto" w:sz="4" w:space="0"/>
              <w:left w:val="single" w:color="auto" w:sz="4" w:space="0"/>
              <w:bottom w:val="single" w:color="000000" w:sz="4" w:space="0"/>
              <w:right w:val="single" w:color="auto" w:sz="4" w:space="0"/>
            </w:tcBorders>
            <w:shd w:val="clear" w:color="auto" w:fill="D9E1F4"/>
            <w:vAlign w:val="center"/>
          </w:tcPr>
          <w:p w14:paraId="6ED1B4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2025年9月21日 星期日（会场一）</w:t>
            </w:r>
          </w:p>
        </w:tc>
      </w:tr>
      <w:tr w14:paraId="7E0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auto" w:sz="4" w:space="0"/>
              <w:left w:val="single" w:color="auto" w:sz="4" w:space="0"/>
              <w:bottom w:val="single" w:color="000000" w:sz="4" w:space="0"/>
              <w:right w:val="single" w:color="000000" w:sz="4" w:space="0"/>
            </w:tcBorders>
            <w:shd w:val="clear" w:color="auto" w:fill="auto"/>
            <w:vAlign w:val="center"/>
          </w:tcPr>
          <w:p w14:paraId="751447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1063" w:type="pct"/>
            <w:tcBorders>
              <w:top w:val="single" w:color="auto" w:sz="4" w:space="0"/>
              <w:left w:val="single" w:color="000000" w:sz="4" w:space="0"/>
              <w:bottom w:val="single" w:color="000000" w:sz="4" w:space="0"/>
              <w:right w:val="single" w:color="000000" w:sz="4" w:space="0"/>
            </w:tcBorders>
            <w:shd w:val="clear" w:color="auto" w:fill="auto"/>
            <w:vAlign w:val="center"/>
          </w:tcPr>
          <w:p w14:paraId="2371C4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sz w:val="32"/>
                <w:szCs w:val="32"/>
                <w:u w:val="none"/>
                <w:lang w:val="en-US" w:eastAsia="zh-CN"/>
              </w:rPr>
              <w:t>9:00-11:00</w:t>
            </w:r>
          </w:p>
        </w:tc>
        <w:tc>
          <w:tcPr>
            <w:tcW w:w="3294" w:type="pct"/>
            <w:tcBorders>
              <w:top w:val="single" w:color="auto" w:sz="4" w:space="0"/>
              <w:left w:val="single" w:color="000000" w:sz="4" w:space="0"/>
              <w:bottom w:val="single" w:color="000000" w:sz="4" w:space="0"/>
              <w:right w:val="single" w:color="auto" w:sz="4" w:space="0"/>
            </w:tcBorders>
            <w:shd w:val="clear" w:color="auto" w:fill="auto"/>
            <w:vAlign w:val="center"/>
          </w:tcPr>
          <w:p w14:paraId="393CD0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32"/>
                <w:szCs w:val="32"/>
                <w:u w:val="none"/>
                <w:lang w:val="en-US" w:eastAsia="zh-CN" w:bidi="ar-SA"/>
              </w:rPr>
            </w:pPr>
            <w:r>
              <w:rPr>
                <w:rFonts w:hint="eastAsia" w:ascii="仿宋_GB2312" w:hAnsi="仿宋_GB2312" w:eastAsia="仿宋_GB2312" w:cs="仿宋_GB2312"/>
                <w:b w:val="0"/>
                <w:bCs w:val="0"/>
                <w:i w:val="0"/>
                <w:iCs w:val="0"/>
                <w:color w:val="000000"/>
                <w:sz w:val="32"/>
                <w:szCs w:val="32"/>
                <w:u w:val="none"/>
                <w:lang w:val="en-US" w:eastAsia="zh-CN"/>
              </w:rPr>
              <w:t>专委会工作会议</w:t>
            </w:r>
          </w:p>
        </w:tc>
      </w:tr>
      <w:tr w14:paraId="6891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000" w:type="pct"/>
            <w:gridSpan w:val="3"/>
            <w:tcBorders>
              <w:top w:val="single" w:color="000000" w:sz="4" w:space="0"/>
              <w:left w:val="single" w:color="auto" w:sz="4" w:space="0"/>
              <w:bottom w:val="single" w:color="000000" w:sz="4" w:space="0"/>
              <w:right w:val="single" w:color="auto" w:sz="4" w:space="0"/>
            </w:tcBorders>
            <w:shd w:val="clear" w:color="auto" w:fill="D9E1F4"/>
            <w:vAlign w:val="center"/>
          </w:tcPr>
          <w:p w14:paraId="5A4000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2025年9月21日 星期日（会场二）</w:t>
            </w:r>
          </w:p>
        </w:tc>
      </w:tr>
      <w:tr w14:paraId="48C1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641" w:type="pct"/>
            <w:tcBorders>
              <w:top w:val="single" w:color="000000" w:sz="4" w:space="0"/>
              <w:left w:val="single" w:color="auto" w:sz="4" w:space="0"/>
              <w:bottom w:val="single" w:color="auto" w:sz="4" w:space="0"/>
              <w:right w:val="single" w:color="000000" w:sz="4" w:space="0"/>
            </w:tcBorders>
            <w:shd w:val="clear" w:color="auto" w:fill="auto"/>
            <w:vAlign w:val="center"/>
          </w:tcPr>
          <w:p w14:paraId="308D41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1063" w:type="pct"/>
            <w:tcBorders>
              <w:top w:val="single" w:color="000000" w:sz="4" w:space="0"/>
              <w:left w:val="single" w:color="000000" w:sz="4" w:space="0"/>
              <w:bottom w:val="single" w:color="auto" w:sz="4" w:space="0"/>
              <w:right w:val="single" w:color="000000" w:sz="4" w:space="0"/>
            </w:tcBorders>
            <w:shd w:val="clear" w:color="auto" w:fill="auto"/>
            <w:vAlign w:val="center"/>
          </w:tcPr>
          <w:p w14:paraId="786193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sz w:val="32"/>
                <w:szCs w:val="32"/>
                <w:u w:val="none"/>
                <w:lang w:val="en-US" w:eastAsia="zh-CN"/>
              </w:rPr>
              <w:t>9:00-11:00</w:t>
            </w:r>
          </w:p>
        </w:tc>
        <w:tc>
          <w:tcPr>
            <w:tcW w:w="3294" w:type="pct"/>
            <w:tcBorders>
              <w:top w:val="single" w:color="000000" w:sz="4" w:space="0"/>
              <w:left w:val="nil"/>
              <w:bottom w:val="single" w:color="auto" w:sz="4" w:space="0"/>
              <w:right w:val="single" w:color="auto" w:sz="4" w:space="0"/>
            </w:tcBorders>
            <w:shd w:val="clear" w:color="auto" w:fill="auto"/>
            <w:vAlign w:val="center"/>
          </w:tcPr>
          <w:p w14:paraId="12BED7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sz w:val="32"/>
                <w:szCs w:val="32"/>
                <w:u w:val="none"/>
                <w:lang w:val="en-US" w:eastAsia="zh-CN"/>
              </w:rPr>
              <w:t>核心工具培训专场</w:t>
            </w:r>
          </w:p>
        </w:tc>
      </w:tr>
      <w:tr w14:paraId="4C60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1" w:type="pct"/>
            <w:tcBorders>
              <w:top w:val="single" w:color="auto" w:sz="4" w:space="0"/>
              <w:left w:val="single" w:color="000000" w:sz="4" w:space="0"/>
              <w:bottom w:val="single" w:color="000000" w:sz="4" w:space="0"/>
              <w:right w:val="single" w:color="000000" w:sz="4" w:space="0"/>
            </w:tcBorders>
            <w:shd w:val="clear" w:color="auto" w:fill="auto"/>
            <w:vAlign w:val="center"/>
          </w:tcPr>
          <w:p w14:paraId="4E9492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1063" w:type="pct"/>
            <w:tcBorders>
              <w:top w:val="single" w:color="auto" w:sz="4" w:space="0"/>
              <w:left w:val="single" w:color="000000" w:sz="4" w:space="0"/>
              <w:bottom w:val="single" w:color="000000" w:sz="4" w:space="0"/>
              <w:right w:val="single" w:color="000000" w:sz="4" w:space="0"/>
            </w:tcBorders>
            <w:shd w:val="clear" w:color="auto" w:fill="auto"/>
            <w:vAlign w:val="center"/>
          </w:tcPr>
          <w:p w14:paraId="47A07300">
            <w:pPr>
              <w:jc w:val="center"/>
              <w:rPr>
                <w:rFonts w:hint="eastAsia" w:ascii="仿宋_GB2312" w:hAnsi="仿宋_GB2312" w:eastAsia="仿宋_GB2312" w:cs="仿宋_GB2312"/>
                <w:b w:val="0"/>
                <w:bCs w:val="0"/>
                <w:i w:val="0"/>
                <w:iCs w:val="0"/>
                <w:color w:val="000000"/>
                <w:sz w:val="32"/>
                <w:szCs w:val="32"/>
                <w:u w:val="none"/>
                <w:lang w:val="en-US" w:eastAsia="zh-CN"/>
              </w:rPr>
            </w:pPr>
            <w:r>
              <w:rPr>
                <w:rFonts w:hint="eastAsia" w:ascii="仿宋_GB2312" w:hAnsi="仿宋_GB2312" w:eastAsia="仿宋_GB2312" w:cs="仿宋_GB2312"/>
                <w:b w:val="0"/>
                <w:bCs w:val="0"/>
                <w:i w:val="0"/>
                <w:iCs w:val="0"/>
                <w:color w:val="000000"/>
                <w:sz w:val="32"/>
                <w:szCs w:val="32"/>
                <w:u w:val="none"/>
                <w:lang w:val="en-US" w:eastAsia="zh-CN"/>
              </w:rPr>
              <w:t>11:00-12:00</w:t>
            </w:r>
          </w:p>
        </w:tc>
        <w:tc>
          <w:tcPr>
            <w:tcW w:w="3294" w:type="pct"/>
            <w:tcBorders>
              <w:top w:val="single" w:color="auto" w:sz="4" w:space="0"/>
              <w:left w:val="nil"/>
              <w:bottom w:val="single" w:color="000000" w:sz="4" w:space="0"/>
              <w:right w:val="single" w:color="000000" w:sz="4" w:space="0"/>
            </w:tcBorders>
            <w:shd w:val="clear" w:color="auto" w:fill="auto"/>
            <w:vAlign w:val="center"/>
          </w:tcPr>
          <w:p w14:paraId="4EE2B8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工具应用成果表彰</w:t>
            </w:r>
          </w:p>
        </w:tc>
      </w:tr>
      <w:tr w14:paraId="186A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07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CE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14:00-17:00</w:t>
            </w:r>
          </w:p>
        </w:tc>
        <w:tc>
          <w:tcPr>
            <w:tcW w:w="3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3E2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lang w:val="en-US" w:eastAsia="zh-CN"/>
              </w:rPr>
            </w:pPr>
            <w:r>
              <w:rPr>
                <w:rFonts w:hint="eastAsia" w:ascii="仿宋_GB2312" w:hAnsi="仿宋_GB2312" w:eastAsia="仿宋_GB2312" w:cs="仿宋_GB2312"/>
                <w:b w:val="0"/>
                <w:bCs w:val="0"/>
                <w:i w:val="0"/>
                <w:iCs w:val="0"/>
                <w:color w:val="000000"/>
                <w:sz w:val="32"/>
                <w:szCs w:val="32"/>
                <w:u w:val="none"/>
                <w:lang w:val="en-US" w:eastAsia="zh-CN"/>
              </w:rPr>
              <w:t>多维工具应用实践专场</w:t>
            </w:r>
          </w:p>
        </w:tc>
      </w:tr>
    </w:tbl>
    <w:p w14:paraId="3CA117F1">
      <w:pPr>
        <w:spacing w:line="240" w:lineRule="auto"/>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br w:type="page"/>
      </w:r>
      <w:r>
        <w:rPr>
          <w:rFonts w:hint="eastAsia" w:ascii="仿宋_GB2312" w:hAnsi="仿宋_GB2312" w:eastAsia="仿宋_GB2312" w:cs="仿宋_GB2312"/>
          <w:sz w:val="32"/>
          <w:szCs w:val="32"/>
          <w:lang w:val="en-US" w:eastAsia="zh-CN"/>
        </w:rPr>
        <w:t xml:space="preserve">附件2：                  </w:t>
      </w:r>
      <w:r>
        <w:rPr>
          <w:rFonts w:hint="eastAsia" w:ascii="黑体" w:hAnsi="黑体" w:eastAsia="黑体" w:cs="黑体"/>
          <w:b w:val="0"/>
          <w:bCs w:val="0"/>
          <w:color w:val="000000" w:themeColor="text1"/>
          <w:sz w:val="32"/>
          <w:szCs w:val="32"/>
          <w14:textFill>
            <w14:solidFill>
              <w14:schemeClr w14:val="tx1"/>
            </w14:solidFill>
          </w14:textFill>
        </w:rPr>
        <w:t>评分标准</w:t>
      </w:r>
    </w:p>
    <w:p w14:paraId="6AF5EFD9">
      <w:pPr>
        <w:spacing w:line="400" w:lineRule="exact"/>
        <w:jc w:val="center"/>
        <w:rPr>
          <w:rFonts w:hint="eastAsia" w:ascii="黑体" w:hAnsi="黑体" w:eastAsia="黑体" w:cs="黑体"/>
          <w:b w:val="0"/>
          <w:bCs/>
          <w:color w:val="000000" w:themeColor="text1"/>
          <w:sz w:val="30"/>
          <w:szCs w:val="30"/>
          <w14:textFill>
            <w14:solidFill>
              <w14:schemeClr w14:val="tx1"/>
            </w14:solidFill>
          </w14:textFill>
        </w:rPr>
      </w:pPr>
    </w:p>
    <w:p w14:paraId="5C4756EB">
      <w:pPr>
        <w:spacing w:line="400" w:lineRule="exact"/>
        <w:jc w:val="center"/>
        <w:rPr>
          <w:rFonts w:hint="eastAsia" w:ascii="黑体" w:hAnsi="黑体" w:eastAsia="黑体" w:cs="黑体"/>
          <w:b w:val="0"/>
          <w:bCs/>
          <w:color w:val="000000" w:themeColor="text1"/>
          <w:sz w:val="30"/>
          <w:szCs w:val="30"/>
          <w14:textFill>
            <w14:solidFill>
              <w14:schemeClr w14:val="tx1"/>
            </w14:solidFill>
          </w14:textFill>
        </w:rPr>
      </w:pPr>
      <w:r>
        <w:rPr>
          <w:rFonts w:hint="eastAsia" w:ascii="黑体" w:hAnsi="黑体" w:eastAsia="黑体" w:cs="黑体"/>
          <w:b w:val="0"/>
          <w:bCs/>
          <w:color w:val="000000" w:themeColor="text1"/>
          <w:sz w:val="30"/>
          <w:szCs w:val="30"/>
          <w14:textFill>
            <w14:solidFill>
              <w14:schemeClr w14:val="tx1"/>
            </w14:solidFill>
          </w14:textFill>
        </w:rPr>
        <w:t>品管圈比赛现场评分表（问题解决型）</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993"/>
        <w:gridCol w:w="2295"/>
        <w:gridCol w:w="819"/>
        <w:gridCol w:w="4016"/>
        <w:gridCol w:w="661"/>
      </w:tblGrid>
      <w:tr w14:paraId="1BAB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tcPr>
          <w:p w14:paraId="040CDE70">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序号</w:t>
            </w:r>
          </w:p>
        </w:tc>
        <w:tc>
          <w:tcPr>
            <w:tcW w:w="535" w:type="pct"/>
          </w:tcPr>
          <w:p w14:paraId="15B58C17">
            <w:pPr>
              <w:spacing w:line="340" w:lineRule="exact"/>
              <w:ind w:firstLine="210" w:firstLine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评审</w:t>
            </w:r>
          </w:p>
          <w:p w14:paraId="02775790">
            <w:pPr>
              <w:spacing w:line="340" w:lineRule="exact"/>
              <w:ind w:firstLine="210" w:firstLine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w:t>
            </w:r>
          </w:p>
        </w:tc>
        <w:tc>
          <w:tcPr>
            <w:tcW w:w="1236" w:type="pct"/>
            <w:vAlign w:val="center"/>
          </w:tcPr>
          <w:p w14:paraId="4B2D3AB5">
            <w:pPr>
              <w:spacing w:line="340" w:lineRule="exact"/>
              <w:ind w:firstLine="630" w:firstLineChars="3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评审要素</w:t>
            </w:r>
          </w:p>
        </w:tc>
        <w:tc>
          <w:tcPr>
            <w:tcW w:w="440" w:type="pct"/>
            <w:vAlign w:val="center"/>
          </w:tcPr>
          <w:p w14:paraId="22DFD77F">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分值</w:t>
            </w:r>
          </w:p>
        </w:tc>
        <w:tc>
          <w:tcPr>
            <w:tcW w:w="2163" w:type="pct"/>
            <w:vAlign w:val="center"/>
          </w:tcPr>
          <w:p w14:paraId="5CF3AEFD">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扣分标准</w:t>
            </w:r>
          </w:p>
        </w:tc>
        <w:tc>
          <w:tcPr>
            <w:tcW w:w="356" w:type="pct"/>
            <w:vAlign w:val="center"/>
          </w:tcPr>
          <w:p w14:paraId="0A5E09A9">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得分</w:t>
            </w:r>
          </w:p>
        </w:tc>
      </w:tr>
      <w:tr w14:paraId="5452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268" w:type="pct"/>
            <w:vAlign w:val="center"/>
          </w:tcPr>
          <w:p w14:paraId="52E8339F">
            <w:pPr>
              <w:spacing w:line="340" w:lineRule="exact"/>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w:t>
            </w:r>
          </w:p>
        </w:tc>
        <w:tc>
          <w:tcPr>
            <w:tcW w:w="535" w:type="pct"/>
            <w:vAlign w:val="center"/>
          </w:tcPr>
          <w:p w14:paraId="0F414FA2">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活动</w:t>
            </w:r>
          </w:p>
          <w:p w14:paraId="19987A49">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特征（</w:t>
            </w: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6</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w:t>
            </w:r>
          </w:p>
        </w:tc>
        <w:tc>
          <w:tcPr>
            <w:tcW w:w="1236" w:type="pct"/>
            <w:vAlign w:val="center"/>
          </w:tcPr>
          <w:p w14:paraId="7B23B11C">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提出的问题背景较明确</w:t>
            </w:r>
          </w:p>
          <w:p w14:paraId="411B3AD0">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主题具有高度与深度</w:t>
            </w:r>
          </w:p>
          <w:p w14:paraId="750A9712">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主题释义清楚</w:t>
            </w:r>
          </w:p>
          <w:p w14:paraId="65E6597C">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选题理由充分</w:t>
            </w:r>
          </w:p>
          <w:p w14:paraId="35C2E1F4">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创意的发挥程度较高</w:t>
            </w:r>
          </w:p>
        </w:tc>
        <w:tc>
          <w:tcPr>
            <w:tcW w:w="440" w:type="pct"/>
            <w:vAlign w:val="center"/>
          </w:tcPr>
          <w:p w14:paraId="65BD1B9E">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16分</w:t>
            </w:r>
          </w:p>
          <w:p w14:paraId="7AA7819F">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tc>
        <w:tc>
          <w:tcPr>
            <w:tcW w:w="2163" w:type="pct"/>
            <w:vAlign w:val="center"/>
          </w:tcPr>
          <w:p w14:paraId="558D0DCC">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主题选定方法不合理扣0-2分</w:t>
            </w:r>
          </w:p>
          <w:p w14:paraId="2912751A">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选题背景与主题缺乏关联性扣0-3分</w:t>
            </w:r>
          </w:p>
          <w:p w14:paraId="335B5B07">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主题缺乏深度或不具有推广性扣0-3分</w:t>
            </w:r>
          </w:p>
          <w:p w14:paraId="3B3B90CF">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主题释义不清楚（含衡量指标）扣0-3分</w:t>
            </w:r>
          </w:p>
          <w:p w14:paraId="3E677DF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选题理由不充分扣0-2分</w:t>
            </w:r>
          </w:p>
          <w:p w14:paraId="6D18097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cstheme="minorEastAsia"/>
                <w:color w:val="000000" w:themeColor="text1"/>
                <w:kern w:val="0"/>
                <w:szCs w:val="21"/>
                <w14:textFill>
                  <w14:solidFill>
                    <w14:schemeClr w14:val="tx1"/>
                  </w14:solidFill>
                </w14:textFill>
              </w:rPr>
              <w:t>无相关文献分析扣0-3分</w:t>
            </w:r>
          </w:p>
        </w:tc>
        <w:tc>
          <w:tcPr>
            <w:tcW w:w="356" w:type="pct"/>
          </w:tcPr>
          <w:p w14:paraId="72428C8E">
            <w:pPr>
              <w:spacing w:line="340" w:lineRule="exact"/>
              <w:rPr>
                <w:rFonts w:asciiTheme="minorEastAsia" w:hAnsiTheme="minorEastAsia"/>
                <w:color w:val="000000" w:themeColor="text1"/>
                <w:szCs w:val="21"/>
                <w14:textFill>
                  <w14:solidFill>
                    <w14:schemeClr w14:val="tx1"/>
                  </w14:solidFill>
                </w14:textFill>
              </w:rPr>
            </w:pPr>
          </w:p>
        </w:tc>
      </w:tr>
      <w:tr w14:paraId="2415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68" w:type="pct"/>
            <w:vAlign w:val="center"/>
          </w:tcPr>
          <w:p w14:paraId="3808F4AA">
            <w:pPr>
              <w:spacing w:line="340" w:lineRule="exact"/>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2</w:t>
            </w:r>
          </w:p>
        </w:tc>
        <w:tc>
          <w:tcPr>
            <w:tcW w:w="535" w:type="pct"/>
            <w:vAlign w:val="center"/>
          </w:tcPr>
          <w:p w14:paraId="31DC5334">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计划性（</w:t>
            </w: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6</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w:t>
            </w:r>
          </w:p>
        </w:tc>
        <w:tc>
          <w:tcPr>
            <w:tcW w:w="1236" w:type="pct"/>
            <w:vAlign w:val="center"/>
          </w:tcPr>
          <w:p w14:paraId="156E8F57">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活动计划进度设计合理</w:t>
            </w:r>
          </w:p>
          <w:p w14:paraId="1D182D4D">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现状调查完善</w:t>
            </w:r>
          </w:p>
          <w:p w14:paraId="0804066E">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流程图制作规范</w:t>
            </w:r>
          </w:p>
          <w:p w14:paraId="7B6D0E92">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查检表设计完善</w:t>
            </w:r>
          </w:p>
          <w:p w14:paraId="1DA8D2DA">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柏拉图绘制规范</w:t>
            </w:r>
          </w:p>
          <w:p w14:paraId="7465AFB5">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cstheme="minorEastAsia"/>
                <w:color w:val="000000" w:themeColor="text1"/>
                <w:kern w:val="0"/>
                <w:szCs w:val="21"/>
                <w14:textFill>
                  <w14:solidFill>
                    <w14:schemeClr w14:val="tx1"/>
                  </w14:solidFill>
                </w14:textFill>
              </w:rPr>
              <w:t>目标值设定合理</w:t>
            </w:r>
          </w:p>
          <w:p w14:paraId="1081EB2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cstheme="minorEastAsia"/>
                <w:color w:val="000000" w:themeColor="text1"/>
                <w:kern w:val="0"/>
                <w:szCs w:val="21"/>
                <w14:textFill>
                  <w14:solidFill>
                    <w14:schemeClr w14:val="tx1"/>
                  </w14:solidFill>
                </w14:textFill>
              </w:rPr>
              <w:t>图表应用规范</w:t>
            </w:r>
          </w:p>
        </w:tc>
        <w:tc>
          <w:tcPr>
            <w:tcW w:w="440" w:type="pct"/>
            <w:vAlign w:val="center"/>
          </w:tcPr>
          <w:p w14:paraId="6CE88846">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16分</w:t>
            </w:r>
          </w:p>
        </w:tc>
        <w:tc>
          <w:tcPr>
            <w:tcW w:w="2163" w:type="pct"/>
            <w:vAlign w:val="center"/>
          </w:tcPr>
          <w:p w14:paraId="7E2AD6EB">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无活动计划进度表（甘特图）扣2分，进度表设计不合理或不规范扣0-1分</w:t>
            </w:r>
          </w:p>
          <w:p w14:paraId="4986804D">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现状调查方法不完善扣0-2分</w:t>
            </w:r>
          </w:p>
          <w:p w14:paraId="5102BCEF">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流程图制作不规范扣0-2分</w:t>
            </w:r>
          </w:p>
          <w:p w14:paraId="11DD9689">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查检表设计不科学扣0-3分</w:t>
            </w:r>
          </w:p>
          <w:p w14:paraId="02E3ACB0">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无柏拉图或柏拉图不规范扣0-2分</w:t>
            </w:r>
          </w:p>
          <w:p w14:paraId="4973C88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cstheme="minorEastAsia"/>
                <w:color w:val="000000" w:themeColor="text1"/>
                <w:kern w:val="0"/>
                <w:szCs w:val="21"/>
                <w14:textFill>
                  <w14:solidFill>
                    <w14:schemeClr w14:val="tx1"/>
                  </w14:solidFill>
                </w14:textFill>
              </w:rPr>
              <w:t>目标值设定不合理或圈能力与改善重点计算有误扣0-2分</w:t>
            </w:r>
          </w:p>
          <w:p w14:paraId="73992CA4">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cstheme="minorEastAsia"/>
                <w:color w:val="000000" w:themeColor="text1"/>
                <w:kern w:val="0"/>
                <w:szCs w:val="21"/>
                <w14:textFill>
                  <w14:solidFill>
                    <w14:schemeClr w14:val="tx1"/>
                  </w14:solidFill>
                </w14:textFill>
              </w:rPr>
              <w:t>调查数据样本量过小扣0-2分</w:t>
            </w:r>
          </w:p>
          <w:p w14:paraId="20637E25">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cstheme="minorEastAsia"/>
                <w:color w:val="000000" w:themeColor="text1"/>
                <w:kern w:val="0"/>
                <w:szCs w:val="21"/>
                <w14:textFill>
                  <w14:solidFill>
                    <w14:schemeClr w14:val="tx1"/>
                  </w14:solidFill>
                </w14:textFill>
              </w:rPr>
              <w:t>工具或手法应用不正确或不适宜，或图表应用不规范每处扣0-2分</w:t>
            </w:r>
          </w:p>
        </w:tc>
        <w:tc>
          <w:tcPr>
            <w:tcW w:w="356" w:type="pct"/>
          </w:tcPr>
          <w:p w14:paraId="26FF16E8">
            <w:pPr>
              <w:spacing w:line="340" w:lineRule="exact"/>
              <w:rPr>
                <w:rFonts w:asciiTheme="minorEastAsia" w:hAnsiTheme="minorEastAsia"/>
                <w:color w:val="000000" w:themeColor="text1"/>
                <w:szCs w:val="21"/>
                <w14:textFill>
                  <w14:solidFill>
                    <w14:schemeClr w14:val="tx1"/>
                  </w14:solidFill>
                </w14:textFill>
              </w:rPr>
            </w:pPr>
          </w:p>
        </w:tc>
      </w:tr>
      <w:tr w14:paraId="6A94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268" w:type="pct"/>
            <w:vAlign w:val="center"/>
          </w:tcPr>
          <w:p w14:paraId="339DD2D4">
            <w:pPr>
              <w:spacing w:line="340" w:lineRule="exact"/>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p>
        </w:tc>
        <w:tc>
          <w:tcPr>
            <w:tcW w:w="535" w:type="pct"/>
            <w:vAlign w:val="center"/>
          </w:tcPr>
          <w:p w14:paraId="616B3EEA">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解析（</w:t>
            </w: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0</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w:t>
            </w:r>
          </w:p>
        </w:tc>
        <w:tc>
          <w:tcPr>
            <w:tcW w:w="1236" w:type="pct"/>
            <w:vAlign w:val="center"/>
          </w:tcPr>
          <w:p w14:paraId="643A3651">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分析问题原因客观</w:t>
            </w:r>
          </w:p>
          <w:p w14:paraId="4B94085D">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要因分析准确</w:t>
            </w:r>
          </w:p>
          <w:p w14:paraId="7B8880DD">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要因评价表完整</w:t>
            </w:r>
          </w:p>
          <w:p w14:paraId="29B742DA">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查检表设计规范并附有真实原始资料</w:t>
            </w:r>
          </w:p>
          <w:p w14:paraId="2263605A">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真因验证有依据、逻辑关联性较强、体现三现原则</w:t>
            </w:r>
          </w:p>
          <w:p w14:paraId="536C6723">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cstheme="minorEastAsia"/>
                <w:color w:val="000000" w:themeColor="text1"/>
                <w:kern w:val="0"/>
                <w:szCs w:val="21"/>
                <w14:textFill>
                  <w14:solidFill>
                    <w14:schemeClr w14:val="tx1"/>
                  </w14:solidFill>
                </w14:textFill>
              </w:rPr>
              <w:t>图表应用规范</w:t>
            </w:r>
          </w:p>
        </w:tc>
        <w:tc>
          <w:tcPr>
            <w:tcW w:w="440" w:type="pct"/>
            <w:vAlign w:val="center"/>
          </w:tcPr>
          <w:p w14:paraId="0FD149C5">
            <w:pPr>
              <w:numPr>
                <w:ilvl w:val="0"/>
                <w:numId w:val="0"/>
              </w:numPr>
              <w:spacing w:line="340" w:lineRule="exact"/>
              <w:ind w:left="210" w:hanging="210" w:hangingChars="100"/>
              <w:jc w:val="cente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30</w:t>
            </w:r>
            <w:r>
              <w:rPr>
                <w:rFonts w:hint="eastAsia" w:asciiTheme="minorEastAsia" w:hAnsiTheme="minorEastAsia" w:cstheme="minorEastAsia"/>
                <w:color w:val="000000" w:themeColor="text1"/>
                <w:kern w:val="0"/>
                <w:szCs w:val="21"/>
                <w:lang w:val="en-US" w:eastAsia="zh-CN"/>
                <w14:textFill>
                  <w14:solidFill>
                    <w14:schemeClr w14:val="tx1"/>
                  </w14:solidFill>
                </w14:textFill>
              </w:rPr>
              <w:t>分</w:t>
            </w:r>
          </w:p>
          <w:p w14:paraId="4C38DCF3">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tc>
        <w:tc>
          <w:tcPr>
            <w:tcW w:w="2163" w:type="pct"/>
            <w:vAlign w:val="center"/>
          </w:tcPr>
          <w:p w14:paraId="1C0FEBA2">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cstheme="minorEastAsia"/>
                <w:color w:val="000000" w:themeColor="text1"/>
                <w:kern w:val="0"/>
                <w:szCs w:val="21"/>
                <w14:textFill>
                  <w14:solidFill>
                    <w14:schemeClr w14:val="tx1"/>
                  </w14:solidFill>
                </w14:textFill>
              </w:rPr>
              <w:t>原因分析不充分、不透彻、不正确扣0-5分</w:t>
            </w:r>
          </w:p>
          <w:p w14:paraId="711E0E0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cstheme="minorEastAsia"/>
                <w:color w:val="000000" w:themeColor="text1"/>
                <w:kern w:val="0"/>
                <w:szCs w:val="21"/>
                <w14:textFill>
                  <w14:solidFill>
                    <w14:schemeClr w14:val="tx1"/>
                  </w14:solidFill>
                </w14:textFill>
              </w:rPr>
              <w:t>无要因评价表或要因评价不正确或方法不合理扣0-5分</w:t>
            </w:r>
          </w:p>
          <w:p w14:paraId="59AEF514">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cstheme="minorEastAsia"/>
                <w:color w:val="000000" w:themeColor="text1"/>
                <w:kern w:val="0"/>
                <w:szCs w:val="21"/>
                <w14:textFill>
                  <w14:solidFill>
                    <w14:schemeClr w14:val="tx1"/>
                  </w14:solidFill>
                </w14:textFill>
              </w:rPr>
              <w:t>无查检表扣5分，设计不规范者扣3分</w:t>
            </w:r>
          </w:p>
          <w:p w14:paraId="1DA2D754">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cstheme="minorEastAsia"/>
                <w:color w:val="000000" w:themeColor="text1"/>
                <w:kern w:val="0"/>
                <w:szCs w:val="21"/>
                <w14:textFill>
                  <w14:solidFill>
                    <w14:schemeClr w14:val="tx1"/>
                  </w14:solidFill>
                </w14:textFill>
              </w:rPr>
              <w:t>无真因验证扣6分，验证方法不合理或验证的真因不准确扣0-5分</w:t>
            </w:r>
          </w:p>
          <w:p w14:paraId="6EEB195A">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cstheme="minorEastAsia"/>
                <w:color w:val="000000" w:themeColor="text1"/>
                <w:kern w:val="0"/>
                <w:szCs w:val="21"/>
                <w14:textFill>
                  <w14:solidFill>
                    <w14:schemeClr w14:val="tx1"/>
                  </w14:solidFill>
                </w14:textFill>
              </w:rPr>
              <w:t>工具或手法应用不正确或不适宜，或图表应用不规范每处扣0-2分</w:t>
            </w:r>
          </w:p>
        </w:tc>
        <w:tc>
          <w:tcPr>
            <w:tcW w:w="356" w:type="pct"/>
          </w:tcPr>
          <w:p w14:paraId="05511C1F">
            <w:pPr>
              <w:spacing w:line="340" w:lineRule="exact"/>
              <w:rPr>
                <w:rFonts w:asciiTheme="minorEastAsia" w:hAnsiTheme="minorEastAsia"/>
                <w:color w:val="000000" w:themeColor="text1"/>
                <w:szCs w:val="21"/>
                <w14:textFill>
                  <w14:solidFill>
                    <w14:schemeClr w14:val="tx1"/>
                  </w14:solidFill>
                </w14:textFill>
              </w:rPr>
            </w:pPr>
          </w:p>
        </w:tc>
      </w:tr>
      <w:tr w14:paraId="1DA1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268" w:type="pct"/>
            <w:vAlign w:val="center"/>
          </w:tcPr>
          <w:p w14:paraId="4209428E">
            <w:pPr>
              <w:spacing w:line="340" w:lineRule="exact"/>
              <w:jc w:val="center"/>
              <w:rPr>
                <w:rFonts w:asciiTheme="minorEastAsia" w:hAnsiTheme="minorEastAsia"/>
                <w:color w:val="000000" w:themeColor="text1"/>
                <w:szCs w:val="21"/>
                <w14:textFill>
                  <w14:solidFill>
                    <w14:schemeClr w14:val="tx1"/>
                  </w14:solidFill>
                </w14:textFill>
              </w:rPr>
            </w:pPr>
          </w:p>
          <w:p w14:paraId="0236F04E">
            <w:pPr>
              <w:spacing w:line="340" w:lineRule="exact"/>
              <w:jc w:val="center"/>
              <w:rPr>
                <w:rFonts w:asciiTheme="minorEastAsia" w:hAnsiTheme="minorEastAsia"/>
                <w:color w:val="000000" w:themeColor="text1"/>
                <w:szCs w:val="21"/>
                <w14:textFill>
                  <w14:solidFill>
                    <w14:schemeClr w14:val="tx1"/>
                  </w14:solidFill>
                </w14:textFill>
              </w:rPr>
            </w:pPr>
          </w:p>
          <w:p w14:paraId="7921DFE2">
            <w:pPr>
              <w:spacing w:line="340" w:lineRule="exact"/>
              <w:jc w:val="center"/>
              <w:rPr>
                <w:rFonts w:asciiTheme="minorEastAsia" w:hAnsiTheme="minorEastAsia"/>
                <w:color w:val="000000" w:themeColor="text1"/>
                <w:szCs w:val="21"/>
                <w14:textFill>
                  <w14:solidFill>
                    <w14:schemeClr w14:val="tx1"/>
                  </w14:solidFill>
                </w14:textFill>
              </w:rPr>
            </w:pPr>
          </w:p>
          <w:p w14:paraId="62C6BFB3">
            <w:pPr>
              <w:spacing w:line="340" w:lineRule="exact"/>
              <w:jc w:val="center"/>
              <w:rPr>
                <w:rFonts w:asciiTheme="minorEastAsia" w:hAnsiTheme="minorEastAsia"/>
                <w:color w:val="000000" w:themeColor="text1"/>
                <w:szCs w:val="21"/>
                <w14:textFill>
                  <w14:solidFill>
                    <w14:schemeClr w14:val="tx1"/>
                  </w14:solidFill>
                </w14:textFill>
              </w:rPr>
            </w:pPr>
          </w:p>
          <w:p w14:paraId="262FBD0E">
            <w:pPr>
              <w:spacing w:line="340" w:lineRule="exact"/>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w:t>
            </w:r>
          </w:p>
          <w:p w14:paraId="79002CC5">
            <w:pPr>
              <w:spacing w:line="340" w:lineRule="exact"/>
              <w:jc w:val="center"/>
              <w:rPr>
                <w:rFonts w:asciiTheme="minorEastAsia" w:hAnsiTheme="minorEastAsia"/>
                <w:color w:val="000000" w:themeColor="text1"/>
                <w:szCs w:val="21"/>
                <w14:textFill>
                  <w14:solidFill>
                    <w14:schemeClr w14:val="tx1"/>
                  </w14:solidFill>
                </w14:textFill>
              </w:rPr>
            </w:pPr>
          </w:p>
          <w:p w14:paraId="312D0F57">
            <w:pPr>
              <w:spacing w:line="340" w:lineRule="exact"/>
              <w:jc w:val="center"/>
              <w:rPr>
                <w:rFonts w:asciiTheme="minorEastAsia" w:hAnsiTheme="minorEastAsia"/>
                <w:color w:val="000000" w:themeColor="text1"/>
                <w:szCs w:val="21"/>
                <w14:textFill>
                  <w14:solidFill>
                    <w14:schemeClr w14:val="tx1"/>
                  </w14:solidFill>
                </w14:textFill>
              </w:rPr>
            </w:pPr>
          </w:p>
          <w:p w14:paraId="2BCE66F4">
            <w:pPr>
              <w:spacing w:line="340" w:lineRule="exact"/>
              <w:jc w:val="center"/>
              <w:rPr>
                <w:rFonts w:asciiTheme="minorEastAsia" w:hAnsiTheme="minorEastAsia"/>
                <w:color w:val="000000" w:themeColor="text1"/>
                <w:szCs w:val="21"/>
                <w14:textFill>
                  <w14:solidFill>
                    <w14:schemeClr w14:val="tx1"/>
                  </w14:solidFill>
                </w14:textFill>
              </w:rPr>
            </w:pPr>
          </w:p>
        </w:tc>
        <w:tc>
          <w:tcPr>
            <w:tcW w:w="535" w:type="pct"/>
            <w:vAlign w:val="center"/>
          </w:tcPr>
          <w:p w14:paraId="0ED14940">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实践力及活动成果（</w:t>
            </w:r>
            <w:r>
              <w:rPr>
                <w:rFonts w:asciiTheme="minorEastAsia" w:hAnsiTheme="minorEastAsia"/>
                <w:color w:val="000000" w:themeColor="text1"/>
                <w:szCs w:val="21"/>
                <w14:textFill>
                  <w14:solidFill>
                    <w14:schemeClr w14:val="tx1"/>
                  </w14:solidFill>
                </w14:textFill>
              </w:rPr>
              <w:t>35%</w:t>
            </w:r>
            <w:r>
              <w:rPr>
                <w:rFonts w:hint="eastAsia" w:asciiTheme="minorEastAsia" w:hAnsiTheme="minorEastAsia"/>
                <w:color w:val="000000" w:themeColor="text1"/>
                <w:szCs w:val="21"/>
                <w14:textFill>
                  <w14:solidFill>
                    <w14:schemeClr w14:val="tx1"/>
                  </w14:solidFill>
                </w14:textFill>
              </w:rPr>
              <w:t>）</w:t>
            </w:r>
          </w:p>
        </w:tc>
        <w:tc>
          <w:tcPr>
            <w:tcW w:w="1236" w:type="pct"/>
            <w:vAlign w:val="center"/>
          </w:tcPr>
          <w:p w14:paraId="6265CFEE">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对策拟定方法准确</w:t>
            </w:r>
          </w:p>
          <w:p w14:paraId="035C2C7D">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拟定对策具体可行</w:t>
            </w:r>
          </w:p>
          <w:p w14:paraId="2F8F233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Cs w:val="21"/>
                <w14:textFill>
                  <w14:solidFill>
                    <w14:schemeClr w14:val="tx1"/>
                  </w14:solidFill>
                </w14:textFill>
              </w:rPr>
              <w:t>对策实施规范有效</w:t>
            </w:r>
          </w:p>
          <w:p w14:paraId="4D8EBB8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目标达成率科学合理</w:t>
            </w:r>
          </w:p>
          <w:p w14:paraId="5139406D">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无形成果规范有效</w:t>
            </w:r>
          </w:p>
          <w:p w14:paraId="378D2A7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Cs w:val="21"/>
                <w14:textFill>
                  <w14:solidFill>
                    <w14:schemeClr w14:val="tx1"/>
                  </w14:solidFill>
                </w14:textFill>
              </w:rPr>
              <w:t>标准化规范有效</w:t>
            </w:r>
          </w:p>
          <w:p w14:paraId="44DCE1C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Cs w:val="21"/>
                <w14:textFill>
                  <w14:solidFill>
                    <w14:schemeClr w14:val="tx1"/>
                  </w14:solidFill>
                </w14:textFill>
              </w:rPr>
              <w:t>检讨与改进真实有效</w:t>
            </w:r>
          </w:p>
          <w:p w14:paraId="3201D5A5">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Cs w:val="21"/>
                <w14:textFill>
                  <w14:solidFill>
                    <w14:schemeClr w14:val="tx1"/>
                  </w14:solidFill>
                </w14:textFill>
              </w:rPr>
              <w:t>图表无缺项，且应用规范</w:t>
            </w:r>
          </w:p>
        </w:tc>
        <w:tc>
          <w:tcPr>
            <w:tcW w:w="440" w:type="pct"/>
            <w:vAlign w:val="center"/>
          </w:tcPr>
          <w:p w14:paraId="3AB466BC">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p w14:paraId="25E1A295">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p w14:paraId="2CD5A271">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35分</w:t>
            </w:r>
          </w:p>
          <w:p w14:paraId="16B4B13C">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tc>
        <w:tc>
          <w:tcPr>
            <w:tcW w:w="2163" w:type="pct"/>
            <w:vAlign w:val="center"/>
          </w:tcPr>
          <w:p w14:paraId="2EFC93E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对策拟定方法不准确扣0-3分；</w:t>
            </w:r>
          </w:p>
          <w:p w14:paraId="791C00D1">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未针对真因进行充分、广泛地拟定对策方案扣0-5分；</w:t>
            </w:r>
          </w:p>
          <w:p w14:paraId="15FC548D">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Cs w:val="21"/>
                <w14:textFill>
                  <w14:solidFill>
                    <w14:schemeClr w14:val="tx1"/>
                  </w14:solidFill>
                </w14:textFill>
              </w:rPr>
              <w:t>拟定对策不具体或缺乏可行性每项扣0-2分；</w:t>
            </w:r>
          </w:p>
          <w:p w14:paraId="698EEC87">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对策实施阶段的计划与执行内容要正确、规范、前后呼应，每处错误或疏漏扣0-2分；</w:t>
            </w:r>
          </w:p>
          <w:p w14:paraId="1FE774A7">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每项对策的有效性未或评估不正确每处扣0-2分；</w:t>
            </w:r>
          </w:p>
          <w:p w14:paraId="337E9317">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Cs w:val="21"/>
                <w14:textFill>
                  <w14:solidFill>
                    <w14:schemeClr w14:val="tx1"/>
                  </w14:solidFill>
                </w14:textFill>
              </w:rPr>
              <w:t>无改善前后数据对比或图表对比扣0-2分；</w:t>
            </w:r>
          </w:p>
          <w:p w14:paraId="2675F55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Cs w:val="21"/>
                <w14:textFill>
                  <w14:solidFill>
                    <w14:schemeClr w14:val="tx1"/>
                  </w14:solidFill>
                </w14:textFill>
              </w:rPr>
              <w:t>目标达成率过高或过低扣0-2分；</w:t>
            </w:r>
          </w:p>
          <w:p w14:paraId="272417F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Cs w:val="21"/>
                <w14:textFill>
                  <w14:solidFill>
                    <w14:schemeClr w14:val="tx1"/>
                  </w14:solidFill>
                </w14:textFill>
              </w:rPr>
              <w:t>无雷达图及数值表扣2分，雷达图或数值表不规范扣0-1分；</w:t>
            </w:r>
          </w:p>
          <w:p w14:paraId="157DB59E">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0"/>
                <w:szCs w:val="21"/>
                <w14:textFill>
                  <w14:solidFill>
                    <w14:schemeClr w14:val="tx1"/>
                  </w14:solidFill>
                </w14:textFill>
              </w:rPr>
              <w:t>无标准化扣5分，标准化不规范扣0-3分；</w:t>
            </w:r>
          </w:p>
          <w:p w14:paraId="6EB703C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kern w:val="0"/>
                <w:szCs w:val="21"/>
                <w14:textFill>
                  <w14:solidFill>
                    <w14:schemeClr w14:val="tx1"/>
                  </w14:solidFill>
                </w14:textFill>
              </w:rPr>
              <w:t>无检讨与改进扣3分，检讨与改进内容空洞或冗长扣0-1分；</w:t>
            </w:r>
          </w:p>
          <w:p w14:paraId="78CD075F">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11.</w:t>
            </w:r>
            <w:r>
              <w:rPr>
                <w:rFonts w:hint="eastAsia" w:asciiTheme="minorEastAsia" w:hAnsiTheme="minorEastAsia" w:eastAsiaTheme="minorEastAsia" w:cstheme="minorEastAsia"/>
                <w:color w:val="000000" w:themeColor="text1"/>
                <w:kern w:val="0"/>
                <w:szCs w:val="21"/>
                <w14:textFill>
                  <w14:solidFill>
                    <w14:schemeClr w14:val="tx1"/>
                  </w14:solidFill>
                </w14:textFill>
              </w:rPr>
              <w:t>无下期活动改善主题扣1分；</w:t>
            </w:r>
          </w:p>
          <w:p w14:paraId="103811DA">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12.</w:t>
            </w:r>
            <w:r>
              <w:rPr>
                <w:rFonts w:hint="eastAsia" w:asciiTheme="minorEastAsia" w:hAnsiTheme="minorEastAsia" w:eastAsiaTheme="minorEastAsia" w:cstheme="minorEastAsia"/>
                <w:color w:val="000000" w:themeColor="text1"/>
                <w:kern w:val="0"/>
                <w:szCs w:val="21"/>
                <w14:textFill>
                  <w14:solidFill>
                    <w14:schemeClr w14:val="tx1"/>
                  </w14:solidFill>
                </w14:textFill>
              </w:rPr>
              <w:t>无成果巩固或效果维持扣0-1分；</w:t>
            </w:r>
          </w:p>
          <w:p w14:paraId="52544128">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13.</w:t>
            </w:r>
            <w:r>
              <w:rPr>
                <w:rFonts w:hint="eastAsia" w:asciiTheme="minorEastAsia" w:hAnsiTheme="minorEastAsia" w:eastAsiaTheme="minorEastAsia" w:cstheme="minorEastAsia"/>
                <w:color w:val="000000" w:themeColor="text1"/>
                <w:kern w:val="0"/>
                <w:szCs w:val="21"/>
                <w14:textFill>
                  <w14:solidFill>
                    <w14:schemeClr w14:val="tx1"/>
                  </w14:solidFill>
                </w14:textFill>
              </w:rPr>
              <w:t>工具或手法应用不正确或不适宜，或图表应用不规范每处扣0-2分；</w:t>
            </w:r>
          </w:p>
        </w:tc>
        <w:tc>
          <w:tcPr>
            <w:tcW w:w="356" w:type="pct"/>
            <w:vAlign w:val="top"/>
          </w:tcPr>
          <w:p w14:paraId="02155922">
            <w:pPr>
              <w:spacing w:line="340" w:lineRule="exact"/>
              <w:jc w:val="center"/>
              <w:rPr>
                <w:rFonts w:asciiTheme="minorEastAsia" w:hAnsiTheme="minorEastAsia"/>
                <w:color w:val="000000" w:themeColor="text1"/>
                <w:szCs w:val="21"/>
                <w14:textFill>
                  <w14:solidFill>
                    <w14:schemeClr w14:val="tx1"/>
                  </w14:solidFill>
                </w14:textFill>
              </w:rPr>
            </w:pPr>
          </w:p>
        </w:tc>
      </w:tr>
      <w:tr w14:paraId="3E46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268" w:type="pct"/>
            <w:vAlign w:val="center"/>
          </w:tcPr>
          <w:p w14:paraId="49AAD2D7">
            <w:pPr>
              <w:spacing w:line="340" w:lineRule="exact"/>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5</w:t>
            </w:r>
          </w:p>
        </w:tc>
        <w:tc>
          <w:tcPr>
            <w:tcW w:w="535" w:type="pct"/>
            <w:vAlign w:val="center"/>
          </w:tcPr>
          <w:p w14:paraId="3ED2AB22">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现场发表方法（3</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w:t>
            </w:r>
          </w:p>
        </w:tc>
        <w:tc>
          <w:tcPr>
            <w:tcW w:w="1236" w:type="pct"/>
            <w:vAlign w:val="center"/>
          </w:tcPr>
          <w:p w14:paraId="6FB0684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热情洋溢、明快有力，语言流畅、清晰。</w:t>
            </w:r>
          </w:p>
          <w:p w14:paraId="533EA60E">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前后连贯与逻辑性较强</w:t>
            </w:r>
          </w:p>
          <w:p w14:paraId="434BB3D3">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Cs w:val="21"/>
                <w14:textFill>
                  <w14:solidFill>
                    <w14:schemeClr w14:val="tx1"/>
                  </w14:solidFill>
                </w14:textFill>
              </w:rPr>
              <w:t>PPT制作水平较高，具动感及人文艺术内涵，创意性</w:t>
            </w:r>
          </w:p>
        </w:tc>
        <w:tc>
          <w:tcPr>
            <w:tcW w:w="440" w:type="pct"/>
            <w:vAlign w:val="center"/>
          </w:tcPr>
          <w:p w14:paraId="30685C48">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3分</w:t>
            </w:r>
          </w:p>
          <w:p w14:paraId="2DD7D878">
            <w:pPr>
              <w:numPr>
                <w:ilvl w:val="0"/>
                <w:numId w:val="0"/>
              </w:numPr>
              <w:spacing w:line="340" w:lineRule="exact"/>
              <w:ind w:left="210" w:hanging="210" w:hangingChars="100"/>
              <w:jc w:val="center"/>
              <w:rPr>
                <w:rFonts w:hint="eastAsia" w:asciiTheme="minorEastAsia" w:hAnsiTheme="minorEastAsia" w:cstheme="minorEastAsia"/>
                <w:color w:val="000000" w:themeColor="text1"/>
                <w:kern w:val="0"/>
                <w:szCs w:val="21"/>
                <w14:textFill>
                  <w14:solidFill>
                    <w14:schemeClr w14:val="tx1"/>
                  </w14:solidFill>
                </w14:textFill>
              </w:rPr>
            </w:pPr>
          </w:p>
        </w:tc>
        <w:tc>
          <w:tcPr>
            <w:tcW w:w="2163" w:type="pct"/>
            <w:vAlign w:val="center"/>
          </w:tcPr>
          <w:p w14:paraId="3DB8D75C">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展示欠热情、洋溢、明快、流畅、感染力扣0-1分；</w:t>
            </w:r>
          </w:p>
          <w:p w14:paraId="3B14DB5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前后连贯逻辑性不强扣0-1分；</w:t>
            </w:r>
          </w:p>
          <w:p w14:paraId="2B92F16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Cs w:val="21"/>
                <w14:textFill>
                  <w14:solidFill>
                    <w14:schemeClr w14:val="tx1"/>
                  </w14:solidFill>
                </w14:textFill>
              </w:rPr>
              <w:t>重点不突出扣0-1分；</w:t>
            </w:r>
          </w:p>
          <w:p w14:paraId="70564A7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PPT制作水平不高扣0-1分；</w:t>
            </w:r>
          </w:p>
          <w:p w14:paraId="661E4940">
            <w:pPr>
              <w:numPr>
                <w:ilvl w:val="0"/>
                <w:numId w:val="0"/>
              </w:numPr>
              <w:spacing w:line="340" w:lineRule="exact"/>
              <w:ind w:left="210" w:hanging="210" w:hangingChars="100"/>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展示者仪表不整洁，着装不规范扣0-1分；</w:t>
            </w:r>
          </w:p>
        </w:tc>
        <w:tc>
          <w:tcPr>
            <w:tcW w:w="356" w:type="pct"/>
            <w:vAlign w:val="top"/>
          </w:tcPr>
          <w:p w14:paraId="49D34BD6">
            <w:pPr>
              <w:spacing w:line="340" w:lineRule="exact"/>
              <w:jc w:val="center"/>
              <w:rPr>
                <w:rFonts w:asciiTheme="minorEastAsia" w:hAnsiTheme="minorEastAsia"/>
                <w:color w:val="000000" w:themeColor="text1"/>
                <w:szCs w:val="21"/>
                <w14:textFill>
                  <w14:solidFill>
                    <w14:schemeClr w14:val="tx1"/>
                  </w14:solidFill>
                </w14:textFill>
              </w:rPr>
            </w:pPr>
          </w:p>
        </w:tc>
      </w:tr>
      <w:tr w14:paraId="61FE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68" w:type="pct"/>
            <w:vAlign w:val="center"/>
          </w:tcPr>
          <w:p w14:paraId="0D37F97D">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35" w:type="pct"/>
            <w:vAlign w:val="center"/>
          </w:tcPr>
          <w:p w14:paraId="31BA237C">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加分项</w:t>
            </w:r>
          </w:p>
        </w:tc>
        <w:tc>
          <w:tcPr>
            <w:tcW w:w="4195" w:type="pct"/>
            <w:gridSpan w:val="4"/>
            <w:vAlign w:val="center"/>
          </w:tcPr>
          <w:p w14:paraId="7CB64E9B">
            <w:pPr>
              <w:spacing w:line="34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需提供专利证书原件（受理书无效），要求与做开展的品管圈主题活动密切相关，最高加1分。</w:t>
            </w:r>
          </w:p>
        </w:tc>
      </w:tr>
      <w:tr w14:paraId="16D8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8" w:type="pct"/>
            <w:vAlign w:val="center"/>
          </w:tcPr>
          <w:p w14:paraId="1794783E">
            <w:pPr>
              <w:spacing w:line="34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35" w:type="pct"/>
            <w:vAlign w:val="center"/>
          </w:tcPr>
          <w:p w14:paraId="7B187E58">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超时</w:t>
            </w:r>
          </w:p>
        </w:tc>
        <w:tc>
          <w:tcPr>
            <w:tcW w:w="4195" w:type="pct"/>
            <w:gridSpan w:val="4"/>
            <w:vAlign w:val="center"/>
          </w:tcPr>
          <w:p w14:paraId="21070FB5">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比赛限定时间每圈8分钟，每超时一分钟扣一分，以此累加，由记分员负责。</w:t>
            </w:r>
          </w:p>
        </w:tc>
      </w:tr>
      <w:tr w14:paraId="2DE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80" w:type="pct"/>
            <w:gridSpan w:val="4"/>
            <w:vAlign w:val="center"/>
          </w:tcPr>
          <w:p w14:paraId="5F9D6B5F">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注：每个评审项目扣分不能超出该项的总分。</w:t>
            </w:r>
          </w:p>
        </w:tc>
        <w:tc>
          <w:tcPr>
            <w:tcW w:w="2163" w:type="pct"/>
            <w:vAlign w:val="center"/>
          </w:tcPr>
          <w:p w14:paraId="74EFE963">
            <w:pPr>
              <w:spacing w:line="34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总分</w:t>
            </w:r>
          </w:p>
        </w:tc>
        <w:tc>
          <w:tcPr>
            <w:tcW w:w="356" w:type="pct"/>
            <w:vAlign w:val="center"/>
          </w:tcPr>
          <w:p w14:paraId="73E8ED87">
            <w:pPr>
              <w:spacing w:line="340" w:lineRule="exact"/>
              <w:jc w:val="center"/>
              <w:rPr>
                <w:rFonts w:asciiTheme="minorEastAsia" w:hAnsiTheme="minorEastAsia"/>
                <w:color w:val="000000" w:themeColor="text1"/>
                <w:szCs w:val="21"/>
                <w14:textFill>
                  <w14:solidFill>
                    <w14:schemeClr w14:val="tx1"/>
                  </w14:solidFill>
                </w14:textFill>
              </w:rPr>
            </w:pPr>
          </w:p>
        </w:tc>
      </w:tr>
    </w:tbl>
    <w:p w14:paraId="552C9380">
      <w:pPr>
        <w:spacing w:line="400" w:lineRule="exact"/>
        <w:rPr>
          <w:rFonts w:asciiTheme="minorEastAsia" w:hAnsiTheme="minorEastAsia"/>
          <w:color w:val="000000" w:themeColor="text1"/>
          <w:szCs w:val="21"/>
          <w14:textFill>
            <w14:solidFill>
              <w14:schemeClr w14:val="tx1"/>
            </w14:solidFill>
          </w14:textFill>
        </w:rPr>
      </w:pPr>
    </w:p>
    <w:p w14:paraId="67F3C33A">
      <w:pPr>
        <w:spacing w:line="240" w:lineRule="auto"/>
        <w:jc w:val="left"/>
        <w:rPr>
          <w:rFonts w:hint="eastAsia" w:ascii="黑体" w:hAnsi="黑体" w:eastAsia="黑体" w:cs="黑体"/>
          <w:b w:val="0"/>
          <w:bCs/>
          <w:color w:val="000000" w:themeColor="text1"/>
          <w:sz w:val="30"/>
          <w:szCs w:val="30"/>
          <w14:textFill>
            <w14:solidFill>
              <w14:schemeClr w14:val="tx1"/>
            </w14:solidFill>
          </w14:textFill>
        </w:rPr>
      </w:pPr>
      <w:r>
        <w:rPr>
          <w:rFonts w:hint="eastAsia" w:ascii="黑体" w:hAnsi="黑体" w:eastAsia="黑体" w:cs="黑体"/>
          <w:b w:val="0"/>
          <w:bCs/>
          <w:color w:val="000000" w:themeColor="text1"/>
          <w:sz w:val="30"/>
          <w:szCs w:val="30"/>
          <w14:textFill>
            <w14:solidFill>
              <w14:schemeClr w14:val="tx1"/>
            </w14:solidFill>
          </w14:textFill>
        </w:rPr>
        <w:br w:type="page"/>
      </w:r>
    </w:p>
    <w:p w14:paraId="7AE5B55E">
      <w:pPr>
        <w:spacing w:line="400" w:lineRule="exact"/>
        <w:jc w:val="center"/>
        <w:rPr>
          <w:rFonts w:hint="eastAsia" w:ascii="黑体" w:hAnsi="黑体" w:eastAsia="黑体" w:cs="黑体"/>
          <w:b w:val="0"/>
          <w:bCs/>
          <w:color w:val="000000" w:themeColor="text1"/>
          <w:sz w:val="30"/>
          <w:szCs w:val="30"/>
          <w14:textFill>
            <w14:solidFill>
              <w14:schemeClr w14:val="tx1"/>
            </w14:solidFill>
          </w14:textFill>
        </w:rPr>
      </w:pPr>
      <w:r>
        <w:rPr>
          <w:rFonts w:hint="eastAsia" w:ascii="黑体" w:hAnsi="黑体" w:eastAsia="黑体" w:cs="黑体"/>
          <w:b w:val="0"/>
          <w:bCs/>
          <w:color w:val="000000" w:themeColor="text1"/>
          <w:sz w:val="30"/>
          <w:szCs w:val="30"/>
          <w14:textFill>
            <w14:solidFill>
              <w14:schemeClr w14:val="tx1"/>
            </w14:solidFill>
          </w14:textFill>
        </w:rPr>
        <w:t>品管圈比赛现场评分表（课题研究型）</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1"/>
        <w:gridCol w:w="2161"/>
        <w:gridCol w:w="484"/>
        <w:gridCol w:w="229"/>
        <w:gridCol w:w="446"/>
        <w:gridCol w:w="1636"/>
        <w:gridCol w:w="600"/>
        <w:gridCol w:w="1445"/>
        <w:gridCol w:w="732"/>
      </w:tblGrid>
      <w:tr w14:paraId="48B6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8" w:type="pct"/>
            <w:vAlign w:val="center"/>
          </w:tcPr>
          <w:p w14:paraId="5E256258">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467" w:type="pct"/>
            <w:vAlign w:val="center"/>
          </w:tcPr>
          <w:p w14:paraId="651755A8">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评审</w:t>
            </w:r>
          </w:p>
          <w:p w14:paraId="14639019">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w:t>
            </w:r>
          </w:p>
        </w:tc>
        <w:tc>
          <w:tcPr>
            <w:tcW w:w="1435" w:type="pct"/>
            <w:gridSpan w:val="2"/>
            <w:vAlign w:val="center"/>
          </w:tcPr>
          <w:p w14:paraId="626C2DC8">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评审要素</w:t>
            </w:r>
          </w:p>
        </w:tc>
        <w:tc>
          <w:tcPr>
            <w:tcW w:w="373" w:type="pct"/>
            <w:gridSpan w:val="2"/>
            <w:vAlign w:val="center"/>
          </w:tcPr>
          <w:p w14:paraId="5982BCBB">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分数</w:t>
            </w:r>
          </w:p>
        </w:tc>
        <w:tc>
          <w:tcPr>
            <w:tcW w:w="1997" w:type="pct"/>
            <w:gridSpan w:val="3"/>
            <w:vAlign w:val="center"/>
          </w:tcPr>
          <w:p w14:paraId="291ACBF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扣分标准</w:t>
            </w:r>
          </w:p>
        </w:tc>
        <w:tc>
          <w:tcPr>
            <w:tcW w:w="397" w:type="pct"/>
            <w:vAlign w:val="center"/>
          </w:tcPr>
          <w:p w14:paraId="31C786EA">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得分</w:t>
            </w:r>
          </w:p>
        </w:tc>
      </w:tr>
      <w:tr w14:paraId="28E8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blHeader/>
        </w:trPr>
        <w:tc>
          <w:tcPr>
            <w:tcW w:w="328" w:type="pct"/>
            <w:vAlign w:val="center"/>
          </w:tcPr>
          <w:p w14:paraId="118E9DB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467" w:type="pct"/>
            <w:vAlign w:val="center"/>
          </w:tcPr>
          <w:p w14:paraId="3C345B0D">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活动</w:t>
            </w:r>
          </w:p>
          <w:p w14:paraId="55A723C1">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特征（10%）</w:t>
            </w:r>
          </w:p>
        </w:tc>
        <w:tc>
          <w:tcPr>
            <w:tcW w:w="1435" w:type="pct"/>
            <w:gridSpan w:val="2"/>
            <w:vAlign w:val="center"/>
          </w:tcPr>
          <w:p w14:paraId="1BEF956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1.QC STORY判定标准</w:t>
            </w:r>
          </w:p>
          <w:p w14:paraId="1626C355">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2.中外文献全面、深刻</w:t>
            </w:r>
          </w:p>
          <w:p w14:paraId="42D5C9E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73" w:type="pct"/>
            <w:gridSpan w:val="2"/>
            <w:vAlign w:val="center"/>
          </w:tcPr>
          <w:p w14:paraId="354FBF54">
            <w:pPr>
              <w:numPr>
                <w:ilvl w:val="0"/>
                <w:numId w:val="0"/>
              </w:numPr>
              <w:spacing w:line="340" w:lineRule="exact"/>
              <w:ind w:left="210" w:hanging="210" w:hangingChars="1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10分</w:t>
            </w:r>
          </w:p>
        </w:tc>
        <w:tc>
          <w:tcPr>
            <w:tcW w:w="1997" w:type="pct"/>
            <w:gridSpan w:val="3"/>
            <w:vAlign w:val="center"/>
          </w:tcPr>
          <w:p w14:paraId="71F807E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无QC STORY判定分析扣4分</w:t>
            </w:r>
          </w:p>
          <w:p w14:paraId="44DA41D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有QC STORY判定分析但不客观、欠准确扣0-3分</w:t>
            </w:r>
          </w:p>
          <w:p w14:paraId="5B5522F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文献分析缺乏广度、深度与针对性扣0-3分</w:t>
            </w:r>
          </w:p>
        </w:tc>
        <w:tc>
          <w:tcPr>
            <w:tcW w:w="397" w:type="pct"/>
            <w:vAlign w:val="center"/>
          </w:tcPr>
          <w:p w14:paraId="2CDB0EC9">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E38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tblHeader/>
        </w:trPr>
        <w:tc>
          <w:tcPr>
            <w:tcW w:w="328" w:type="pct"/>
            <w:vAlign w:val="center"/>
          </w:tcPr>
          <w:p w14:paraId="7BF85E4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67" w:type="pct"/>
            <w:vAlign w:val="center"/>
          </w:tcPr>
          <w:p w14:paraId="028CD50E">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课题明确化与计划性（25%）</w:t>
            </w:r>
          </w:p>
        </w:tc>
        <w:tc>
          <w:tcPr>
            <w:tcW w:w="1435" w:type="pct"/>
            <w:gridSpan w:val="2"/>
            <w:vAlign w:val="center"/>
          </w:tcPr>
          <w:p w14:paraId="6D8D0C7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提出的课题明确化程度较高，模式构建科学、直观</w:t>
            </w:r>
          </w:p>
          <w:p w14:paraId="03C4F80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创意的发挥程度较高，课题的明确化，具有高度与深度，创新性较强</w:t>
            </w:r>
          </w:p>
          <w:p w14:paraId="0F4F3D7D">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适宜应用课题研究型品管圈开展活动</w:t>
            </w:r>
          </w:p>
          <w:p w14:paraId="057B548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活动计划进度设计合理</w:t>
            </w:r>
          </w:p>
          <w:p w14:paraId="05A10A4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项目掌握分析全面、完整，望差值设定合理</w:t>
            </w:r>
          </w:p>
          <w:p w14:paraId="46E464C5">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攻坚点发掘准确</w:t>
            </w:r>
          </w:p>
          <w:p w14:paraId="422EE8C1">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攻坚点选定表制作规范</w:t>
            </w:r>
          </w:p>
          <w:p w14:paraId="378C973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攻坚点发掘评价项目科学合理</w:t>
            </w:r>
          </w:p>
          <w:p w14:paraId="2063BA7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目标值设定合理</w:t>
            </w:r>
          </w:p>
        </w:tc>
        <w:tc>
          <w:tcPr>
            <w:tcW w:w="373" w:type="pct"/>
            <w:gridSpan w:val="2"/>
            <w:vAlign w:val="center"/>
          </w:tcPr>
          <w:p w14:paraId="566690CD">
            <w:pPr>
              <w:numPr>
                <w:ilvl w:val="0"/>
                <w:numId w:val="0"/>
              </w:numPr>
              <w:spacing w:line="340" w:lineRule="exact"/>
              <w:ind w:left="210" w:hanging="210" w:hangingChars="1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25分</w:t>
            </w:r>
          </w:p>
        </w:tc>
        <w:tc>
          <w:tcPr>
            <w:tcW w:w="1997" w:type="pct"/>
            <w:gridSpan w:val="3"/>
            <w:vAlign w:val="center"/>
          </w:tcPr>
          <w:p w14:paraId="7984D27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无课题明确化实际内容扣4分</w:t>
            </w:r>
          </w:p>
          <w:p w14:paraId="2B40B56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有课题明确化内容但方向欠明确，创新性差，价值不高扣0-2分</w:t>
            </w:r>
          </w:p>
          <w:p w14:paraId="00ED719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无模式构成示意图扣4分，有模式构成示意但不规范扣1-2分</w:t>
            </w:r>
          </w:p>
          <w:p w14:paraId="4263AA4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无活动计划进度表（甘特图）扣3分，设计不规范扣0-2分</w:t>
            </w:r>
          </w:p>
          <w:p w14:paraId="4B75A2E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项目掌握不全面扣0-3分</w:t>
            </w:r>
          </w:p>
          <w:p w14:paraId="69CEFDE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调查方法不科学0-2分</w:t>
            </w:r>
          </w:p>
          <w:p w14:paraId="5927C66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期望水平设定不合理或望差值计算有误扣0-2分</w:t>
            </w:r>
          </w:p>
          <w:p w14:paraId="1887CCA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攻坚点发掘的评价项目不科学扣0-2分</w:t>
            </w:r>
          </w:p>
          <w:p w14:paraId="128B576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所发掘攻坚点不合逻辑扣0-3分</w:t>
            </w:r>
          </w:p>
          <w:p w14:paraId="34AC5E7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目标设定值无科学依据扣0-2分</w:t>
            </w:r>
          </w:p>
        </w:tc>
        <w:tc>
          <w:tcPr>
            <w:tcW w:w="397" w:type="pct"/>
            <w:vAlign w:val="center"/>
          </w:tcPr>
          <w:p w14:paraId="62253ADA">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1507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tblHeader/>
        </w:trPr>
        <w:tc>
          <w:tcPr>
            <w:tcW w:w="328" w:type="pct"/>
            <w:vAlign w:val="center"/>
          </w:tcPr>
          <w:p w14:paraId="2CA37FA7">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467" w:type="pct"/>
            <w:vAlign w:val="center"/>
          </w:tcPr>
          <w:p w14:paraId="022D443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方策拟定</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与</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最适方策探究（30%）</w:t>
            </w:r>
          </w:p>
        </w:tc>
        <w:tc>
          <w:tcPr>
            <w:tcW w:w="1435" w:type="pct"/>
            <w:gridSpan w:val="2"/>
            <w:vAlign w:val="center"/>
          </w:tcPr>
          <w:p w14:paraId="7E3B7E9F">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方策制定方法准确</w:t>
            </w:r>
          </w:p>
          <w:p w14:paraId="10E6034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拟定方策具体可行</w:t>
            </w:r>
          </w:p>
          <w:p w14:paraId="570C89E7">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方策评价方法科学合理</w:t>
            </w:r>
          </w:p>
          <w:p w14:paraId="672E1A9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最适方策探究方法准确</w:t>
            </w:r>
          </w:p>
          <w:p w14:paraId="4829026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障碍和副作用判定客观合理</w:t>
            </w:r>
          </w:p>
          <w:p w14:paraId="3667796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消除障碍方法有效</w:t>
            </w:r>
          </w:p>
          <w:p w14:paraId="3F810BB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图表应用规范</w:t>
            </w:r>
          </w:p>
        </w:tc>
        <w:tc>
          <w:tcPr>
            <w:tcW w:w="373" w:type="pct"/>
            <w:gridSpan w:val="2"/>
            <w:vAlign w:val="center"/>
          </w:tcPr>
          <w:p w14:paraId="6EFC9079">
            <w:pPr>
              <w:numPr>
                <w:ilvl w:val="0"/>
                <w:numId w:val="0"/>
              </w:numPr>
              <w:spacing w:line="340" w:lineRule="exact"/>
              <w:ind w:left="210" w:hanging="210" w:hangingChars="1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30分</w:t>
            </w:r>
          </w:p>
        </w:tc>
        <w:tc>
          <w:tcPr>
            <w:tcW w:w="1997" w:type="pct"/>
            <w:gridSpan w:val="3"/>
            <w:vAlign w:val="center"/>
          </w:tcPr>
          <w:p w14:paraId="0120166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方策拟定不充分、不科学、不合理扣0-5分</w:t>
            </w:r>
          </w:p>
          <w:p w14:paraId="2D22BA1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无方策拟定评价表扣5分，方策评价不准确、方法不合理扣0-3分</w:t>
            </w:r>
          </w:p>
          <w:p w14:paraId="4EB3D745">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无最适方策探究表扣7分</w:t>
            </w:r>
          </w:p>
          <w:p w14:paraId="31B46927">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无最适方策评价扣5分，评价项目或方法不合理、不准确扣0-3分</w:t>
            </w:r>
          </w:p>
          <w:p w14:paraId="11CE7741">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无障碍判定或副作用判定扣4分，判定不合理扣0-3分</w:t>
            </w:r>
          </w:p>
          <w:p w14:paraId="4AE9C40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无消除障碍措施扣4分，措施不合理扣0-3分</w:t>
            </w:r>
          </w:p>
        </w:tc>
        <w:tc>
          <w:tcPr>
            <w:tcW w:w="397" w:type="pct"/>
            <w:vAlign w:val="center"/>
          </w:tcPr>
          <w:p w14:paraId="3BE87716">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529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blHeader/>
        </w:trPr>
        <w:tc>
          <w:tcPr>
            <w:tcW w:w="328" w:type="pct"/>
            <w:vAlign w:val="center"/>
          </w:tcPr>
          <w:p w14:paraId="31CECAA7">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67" w:type="pct"/>
            <w:vAlign w:val="center"/>
          </w:tcPr>
          <w:p w14:paraId="5BD14DB1">
            <w:pPr>
              <w:spacing w:line="340" w:lineRule="exact"/>
              <w:jc w:val="both"/>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执行力及活动成果（30%）</w:t>
            </w:r>
          </w:p>
        </w:tc>
        <w:tc>
          <w:tcPr>
            <w:tcW w:w="1169" w:type="pct"/>
            <w:vAlign w:val="center"/>
          </w:tcPr>
          <w:p w14:paraId="6A4625B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方策实施规范有效</w:t>
            </w:r>
          </w:p>
          <w:p w14:paraId="49B79266">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效果确认真实规范</w:t>
            </w:r>
          </w:p>
          <w:p w14:paraId="00638515">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目标达成率科学合理</w:t>
            </w:r>
          </w:p>
          <w:p w14:paraId="5F57A00C">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有形成果真实有效</w:t>
            </w:r>
          </w:p>
          <w:p w14:paraId="3A339A9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无形成果规范有效</w:t>
            </w:r>
          </w:p>
          <w:p w14:paraId="28FDE024">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标准化规范有效</w:t>
            </w:r>
          </w:p>
          <w:p w14:paraId="07322B0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检讨与改进真实有效</w:t>
            </w:r>
          </w:p>
          <w:p w14:paraId="76DF9742">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图表无缺项，且应用规范</w:t>
            </w:r>
          </w:p>
        </w:tc>
        <w:tc>
          <w:tcPr>
            <w:tcW w:w="394" w:type="pct"/>
            <w:gridSpan w:val="2"/>
            <w:vAlign w:val="center"/>
          </w:tcPr>
          <w:p w14:paraId="4046CE48">
            <w:pPr>
              <w:numPr>
                <w:ilvl w:val="0"/>
                <w:numId w:val="0"/>
              </w:numPr>
              <w:spacing w:line="340" w:lineRule="exact"/>
              <w:ind w:left="210" w:hanging="210" w:hangingChars="1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30分</w:t>
            </w:r>
          </w:p>
        </w:tc>
        <w:tc>
          <w:tcPr>
            <w:tcW w:w="2242" w:type="pct"/>
            <w:gridSpan w:val="4"/>
            <w:vAlign w:val="center"/>
          </w:tcPr>
          <w:p w14:paraId="08F3751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方策实施顺序不合逻辑扣0-3分</w:t>
            </w:r>
          </w:p>
          <w:p w14:paraId="06216051">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方策实施描述不具体或有错误每项扣0-3</w:t>
            </w:r>
          </w:p>
          <w:p w14:paraId="37862CC3">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方策实施阶段的计划与执行内容要正确、规范、前呼后应，每处错误或疏漏扣0-3分</w:t>
            </w:r>
          </w:p>
          <w:p w14:paraId="3E6EC17C">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每项方策的有效性未评估或评估不正确每处扣0-3分</w:t>
            </w:r>
          </w:p>
          <w:p w14:paraId="24E4B0A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无改善前后数据对比或图表对比扣0-3分</w:t>
            </w:r>
          </w:p>
          <w:p w14:paraId="24E41DFC">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目标达成率过高或过低扣0-3分</w:t>
            </w:r>
          </w:p>
          <w:p w14:paraId="2575D65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无雷达图及其数值表扣2分，雷达图或数值表不规范扣0-1分</w:t>
            </w:r>
          </w:p>
          <w:p w14:paraId="2B7C9B80">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无标准化扣5分，标准化不规范扣0-3分</w:t>
            </w:r>
          </w:p>
          <w:p w14:paraId="44CD3991">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无检讨与改进扣3分，检讨与改进的内容空洞或冗长扣0-1分</w:t>
            </w:r>
          </w:p>
          <w:p w14:paraId="1B2D41B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无成果巩固或效果维持扣0-2分</w:t>
            </w:r>
          </w:p>
        </w:tc>
        <w:tc>
          <w:tcPr>
            <w:tcW w:w="397" w:type="pct"/>
            <w:vAlign w:val="center"/>
          </w:tcPr>
          <w:p w14:paraId="396164E1">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4FB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blHeader/>
        </w:trPr>
        <w:tc>
          <w:tcPr>
            <w:tcW w:w="328" w:type="pct"/>
            <w:vAlign w:val="center"/>
          </w:tcPr>
          <w:p w14:paraId="23861257">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p>
        </w:tc>
        <w:tc>
          <w:tcPr>
            <w:tcW w:w="467" w:type="pct"/>
            <w:vAlign w:val="center"/>
          </w:tcPr>
          <w:p w14:paraId="7406264D">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现场发表方法（5%）</w:t>
            </w:r>
          </w:p>
        </w:tc>
        <w:tc>
          <w:tcPr>
            <w:tcW w:w="1169" w:type="pct"/>
            <w:vAlign w:val="center"/>
          </w:tcPr>
          <w:p w14:paraId="60F09A9E">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热诚洋溢、明快有力、语言流畅、清晰</w:t>
            </w:r>
          </w:p>
          <w:p w14:paraId="038617FB">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前后连贯与逻辑性较强</w:t>
            </w:r>
          </w:p>
          <w:p w14:paraId="151020CD">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PPT制作水平较高，具动感及人文、艺术内涵，创意性</w:t>
            </w:r>
          </w:p>
        </w:tc>
        <w:tc>
          <w:tcPr>
            <w:tcW w:w="394" w:type="pct"/>
            <w:gridSpan w:val="2"/>
            <w:vAlign w:val="center"/>
          </w:tcPr>
          <w:p w14:paraId="733F6958">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5分</w:t>
            </w:r>
          </w:p>
        </w:tc>
        <w:tc>
          <w:tcPr>
            <w:tcW w:w="2242" w:type="pct"/>
            <w:gridSpan w:val="4"/>
            <w:vAlign w:val="center"/>
          </w:tcPr>
          <w:p w14:paraId="066E72DC">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展示欠热情、洋溢、明快、流畅、感染力扣0-2分</w:t>
            </w:r>
          </w:p>
          <w:p w14:paraId="4644F198">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前后连贯逻辑性不强扣0-2分</w:t>
            </w:r>
          </w:p>
          <w:p w14:paraId="37716DD9">
            <w:pPr>
              <w:numPr>
                <w:ilvl w:val="0"/>
                <w:numId w:val="0"/>
              </w:numPr>
              <w:spacing w:line="340" w:lineRule="exact"/>
              <w:ind w:left="210" w:hanging="210" w:hanging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PPT制作水平不高扣0-1分</w:t>
            </w:r>
          </w:p>
        </w:tc>
        <w:tc>
          <w:tcPr>
            <w:tcW w:w="397" w:type="pct"/>
            <w:vAlign w:val="center"/>
          </w:tcPr>
          <w:p w14:paraId="6C894716">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C86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trPr>
        <w:tc>
          <w:tcPr>
            <w:tcW w:w="328" w:type="pct"/>
            <w:vAlign w:val="center"/>
          </w:tcPr>
          <w:p w14:paraId="5846CDCD">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p>
        </w:tc>
        <w:tc>
          <w:tcPr>
            <w:tcW w:w="467" w:type="pct"/>
            <w:vAlign w:val="center"/>
          </w:tcPr>
          <w:p w14:paraId="034B928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加分项</w:t>
            </w:r>
          </w:p>
        </w:tc>
        <w:tc>
          <w:tcPr>
            <w:tcW w:w="4204" w:type="pct"/>
            <w:gridSpan w:val="8"/>
            <w:vAlign w:val="center"/>
          </w:tcPr>
          <w:p w14:paraId="084E518C">
            <w:pPr>
              <w:spacing w:line="340" w:lineRule="exact"/>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需提供专利证书原件（受理书无效），要求与做开展的品管圈主题活动密切相关，最高加1分。</w:t>
            </w:r>
          </w:p>
        </w:tc>
      </w:tr>
      <w:tr w14:paraId="553A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328" w:type="pct"/>
            <w:vAlign w:val="center"/>
          </w:tcPr>
          <w:p w14:paraId="35C4882C">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w:t>
            </w:r>
          </w:p>
        </w:tc>
        <w:tc>
          <w:tcPr>
            <w:tcW w:w="467" w:type="pct"/>
            <w:vAlign w:val="center"/>
          </w:tcPr>
          <w:p w14:paraId="49147527">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超时</w:t>
            </w:r>
          </w:p>
        </w:tc>
        <w:tc>
          <w:tcPr>
            <w:tcW w:w="4204" w:type="pct"/>
            <w:gridSpan w:val="8"/>
            <w:vAlign w:val="center"/>
          </w:tcPr>
          <w:p w14:paraId="66F587B9">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比赛限定时间每圈12分钟，每超时一分钟扣一分，以此累加，由记分员负责。</w:t>
            </w:r>
          </w:p>
        </w:tc>
      </w:tr>
      <w:tr w14:paraId="6405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trPr>
        <w:tc>
          <w:tcPr>
            <w:tcW w:w="3489" w:type="pct"/>
            <w:gridSpan w:val="7"/>
            <w:vAlign w:val="center"/>
          </w:tcPr>
          <w:p w14:paraId="23D5019C">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注：每个评审项目扣分不能超出该项的总分。</w:t>
            </w:r>
          </w:p>
        </w:tc>
        <w:tc>
          <w:tcPr>
            <w:tcW w:w="328" w:type="pct"/>
            <w:vAlign w:val="center"/>
          </w:tcPr>
          <w:p w14:paraId="2A145E7A">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总分</w:t>
            </w:r>
          </w:p>
        </w:tc>
        <w:tc>
          <w:tcPr>
            <w:tcW w:w="1182" w:type="pct"/>
            <w:gridSpan w:val="2"/>
            <w:vAlign w:val="center"/>
          </w:tcPr>
          <w:p w14:paraId="73D55C00">
            <w:pPr>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14:paraId="19FE90A2">
      <w:r>
        <w:rPr>
          <w:rFonts w:hint="eastAsia" w:ascii="仿宋_GB2312" w:hAnsi="仿宋_GB2312" w:eastAsia="仿宋_GB2312" w:cs="仿宋_GB2312"/>
          <w:color w:val="000000" w:themeColor="text1"/>
          <w:sz w:val="28"/>
          <w14:textFill>
            <w14:solidFill>
              <w14:schemeClr w14:val="tx1"/>
            </w14:solidFill>
          </w14:textFill>
        </w:rPr>
        <w:br w:type="page"/>
      </w:r>
    </w:p>
    <w:p w14:paraId="36D819C8">
      <w:pPr>
        <w:pStyle w:val="5"/>
        <w:spacing w:before="212" w:line="340" w:lineRule="exact"/>
        <w:jc w:val="center"/>
        <w:rPr>
          <w:rFonts w:hint="default" w:ascii="黑体" w:hAnsi="黑体" w:eastAsia="黑体" w:cs="黑体"/>
          <w:b w:val="0"/>
          <w:bCs w:val="0"/>
          <w:color w:val="000000" w:themeColor="text1"/>
          <w:spacing w:val="9"/>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w:t>
      </w:r>
      <w:r>
        <w:rPr>
          <w:rFonts w:hint="eastAsia" w:ascii="黑体" w:hAnsi="黑体" w:eastAsia="黑体" w:cs="黑体"/>
          <w:spacing w:val="8"/>
          <w:sz w:val="30"/>
          <w:szCs w:val="30"/>
          <w:lang w:val="en-US" w:eastAsia="zh-CN"/>
        </w:rPr>
        <w:t>RCA</w:t>
      </w: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w:t>
      </w:r>
    </w:p>
    <w:p w14:paraId="6C141DFA">
      <w:pPr>
        <w:spacing w:line="227" w:lineRule="exact"/>
      </w:pPr>
    </w:p>
    <w:tbl>
      <w:tblPr>
        <w:tblStyle w:val="15"/>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9"/>
        <w:gridCol w:w="767"/>
        <w:gridCol w:w="3057"/>
        <w:gridCol w:w="785"/>
        <w:gridCol w:w="3415"/>
        <w:gridCol w:w="636"/>
      </w:tblGrid>
      <w:tr w14:paraId="5EA3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31" w:type="pct"/>
            <w:vAlign w:val="center"/>
          </w:tcPr>
          <w:p w14:paraId="04300F68">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b w:val="0"/>
                <w:bCs w:val="0"/>
                <w:spacing w:val="-8"/>
                <w:kern w:val="2"/>
                <w:sz w:val="21"/>
                <w:szCs w:val="21"/>
              </w:rPr>
            </w:pPr>
            <w:r>
              <w:rPr>
                <w:rFonts w:hint="eastAsia" w:asciiTheme="minorEastAsia" w:hAnsiTheme="minorEastAsia" w:eastAsiaTheme="minorEastAsia" w:cstheme="minorEastAsia"/>
                <w:b w:val="0"/>
                <w:bCs w:val="0"/>
                <w:spacing w:val="-8"/>
                <w:kern w:val="2"/>
                <w:sz w:val="21"/>
                <w:szCs w:val="21"/>
              </w:rPr>
              <w:t>序</w:t>
            </w:r>
          </w:p>
          <w:p w14:paraId="0EF2F8B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号</w:t>
            </w:r>
          </w:p>
        </w:tc>
        <w:tc>
          <w:tcPr>
            <w:tcW w:w="422" w:type="pct"/>
            <w:vAlign w:val="center"/>
          </w:tcPr>
          <w:p w14:paraId="0E0E163D">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评审</w:t>
            </w:r>
          </w:p>
          <w:p w14:paraId="6613D86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项目</w:t>
            </w:r>
          </w:p>
        </w:tc>
        <w:tc>
          <w:tcPr>
            <w:tcW w:w="1682" w:type="pct"/>
            <w:vAlign w:val="center"/>
          </w:tcPr>
          <w:p w14:paraId="3EFC1C1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评审要素</w:t>
            </w:r>
          </w:p>
        </w:tc>
        <w:tc>
          <w:tcPr>
            <w:tcW w:w="432" w:type="pct"/>
            <w:vAlign w:val="center"/>
          </w:tcPr>
          <w:p w14:paraId="1A4A3B78">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分值</w:t>
            </w:r>
          </w:p>
        </w:tc>
        <w:tc>
          <w:tcPr>
            <w:tcW w:w="1880" w:type="pct"/>
            <w:vAlign w:val="center"/>
          </w:tcPr>
          <w:p w14:paraId="39F88044">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扣分标准</w:t>
            </w:r>
          </w:p>
        </w:tc>
        <w:tc>
          <w:tcPr>
            <w:tcW w:w="350" w:type="pct"/>
            <w:vAlign w:val="center"/>
          </w:tcPr>
          <w:p w14:paraId="0BC90C21">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得分</w:t>
            </w:r>
          </w:p>
        </w:tc>
      </w:tr>
      <w:tr w14:paraId="60A3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0" w:hRule="atLeast"/>
        </w:trPr>
        <w:tc>
          <w:tcPr>
            <w:tcW w:w="231" w:type="pct"/>
            <w:vAlign w:val="center"/>
          </w:tcPr>
          <w:p w14:paraId="17213664">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7FF069A0">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516AC4BB">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648B74D">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A37EC36">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CBF208A">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w:t>
            </w:r>
          </w:p>
        </w:tc>
        <w:tc>
          <w:tcPr>
            <w:tcW w:w="422" w:type="pct"/>
            <w:vAlign w:val="center"/>
          </w:tcPr>
          <w:p w14:paraId="72813954"/>
          <w:p w14:paraId="73546871"/>
          <w:p w14:paraId="01681F96"/>
          <w:p w14:paraId="41C2000D"/>
          <w:p w14:paraId="1A4A790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问题</w:t>
            </w:r>
          </w:p>
          <w:p w14:paraId="56DC7627">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定义</w:t>
            </w:r>
          </w:p>
        </w:tc>
        <w:tc>
          <w:tcPr>
            <w:tcW w:w="1682" w:type="pct"/>
            <w:vAlign w:val="center"/>
          </w:tcPr>
          <w:p w14:paraId="201EF631">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1.事件简述清晰，确定问题</w:t>
            </w:r>
          </w:p>
          <w:p w14:paraId="23ABB9A0">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2.运用决策树分析和识别严重程度与再发可 能，进行RCA判定</w:t>
            </w:r>
          </w:p>
          <w:p w14:paraId="3F9A191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3.授权组织团队，成员合理 </w:t>
            </w:r>
          </w:p>
          <w:p w14:paraId="1EE95FB1">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4.活动计划进度合理</w:t>
            </w:r>
          </w:p>
          <w:p w14:paraId="4E2858EA">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5.事件调查充分，资料收集详实，过程描述 清晰</w:t>
            </w:r>
          </w:p>
          <w:p w14:paraId="2B7E54E9">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6.确定问题的关键</w:t>
            </w:r>
          </w:p>
          <w:p w14:paraId="5D28567A">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7. 图表应用规范</w:t>
            </w:r>
          </w:p>
        </w:tc>
        <w:tc>
          <w:tcPr>
            <w:tcW w:w="432" w:type="pct"/>
            <w:vAlign w:val="center"/>
          </w:tcPr>
          <w:p w14:paraId="1D1FF4B4"/>
          <w:p w14:paraId="7B5EEEDF"/>
          <w:p w14:paraId="3512D07D"/>
          <w:p w14:paraId="28DA65A1"/>
          <w:p w14:paraId="6207CC95"/>
          <w:p w14:paraId="20819394">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20分</w:t>
            </w:r>
          </w:p>
        </w:tc>
        <w:tc>
          <w:tcPr>
            <w:tcW w:w="1880" w:type="pct"/>
            <w:vAlign w:val="center"/>
          </w:tcPr>
          <w:p w14:paraId="114B7524">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1.事件简述不清晰，扣0-2分</w:t>
            </w:r>
          </w:p>
          <w:p w14:paraId="0DD428C8">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2.所判定事件非解决系统问题，或理由不充分、判定方法不合理扣0-3分</w:t>
            </w:r>
          </w:p>
          <w:p w14:paraId="16D3A3D3">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 团队无领导层授权扣0-2分，成员组成不合理 扣1分</w:t>
            </w:r>
          </w:p>
          <w:p w14:paraId="4AE30B26">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4.无活动计划或进度不合理扣0-3分 </w:t>
            </w:r>
          </w:p>
          <w:p w14:paraId="127DC47D">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5.问题定义不清晰扣2-5分</w:t>
            </w:r>
          </w:p>
          <w:p w14:paraId="23762576">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6.无事件调查或调查不充分，过程描述不清晰 扣0-3分</w:t>
            </w:r>
          </w:p>
          <w:p w14:paraId="717ED97A">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7. 图表应用不规范扣0-2分</w:t>
            </w:r>
          </w:p>
        </w:tc>
        <w:tc>
          <w:tcPr>
            <w:tcW w:w="350" w:type="pct"/>
            <w:vAlign w:val="center"/>
          </w:tcPr>
          <w:p w14:paraId="064556BB">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0317E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231" w:type="pct"/>
            <w:vAlign w:val="center"/>
          </w:tcPr>
          <w:p w14:paraId="08B09B47">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BDC7328">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27F9F5BF">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w:t>
            </w:r>
          </w:p>
        </w:tc>
        <w:tc>
          <w:tcPr>
            <w:tcW w:w="422" w:type="pct"/>
            <w:vAlign w:val="center"/>
          </w:tcPr>
          <w:p w14:paraId="47EE65E6"/>
          <w:p w14:paraId="1E172A84">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近端</w:t>
            </w:r>
          </w:p>
          <w:p w14:paraId="4827749F">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原因</w:t>
            </w:r>
          </w:p>
          <w:p w14:paraId="45AE07A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分析</w:t>
            </w:r>
          </w:p>
        </w:tc>
        <w:tc>
          <w:tcPr>
            <w:tcW w:w="1682" w:type="pct"/>
            <w:vAlign w:val="center"/>
          </w:tcPr>
          <w:p w14:paraId="6AEE5AF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1.原因分析充分</w:t>
            </w:r>
          </w:p>
          <w:p w14:paraId="76640294">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2.工具选择得当，资料详实</w:t>
            </w:r>
          </w:p>
          <w:p w14:paraId="35AFA083">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3.及时处置，方法适宜</w:t>
            </w:r>
          </w:p>
          <w:p w14:paraId="573AB1BA">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4.图表应用规范</w:t>
            </w:r>
          </w:p>
        </w:tc>
        <w:tc>
          <w:tcPr>
            <w:tcW w:w="432" w:type="pct"/>
            <w:vAlign w:val="center"/>
          </w:tcPr>
          <w:p w14:paraId="6E65AA21"/>
          <w:p w14:paraId="72BFD6E6"/>
          <w:p w14:paraId="51BFAC00">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15分</w:t>
            </w:r>
          </w:p>
        </w:tc>
        <w:tc>
          <w:tcPr>
            <w:tcW w:w="1880" w:type="pct"/>
            <w:vAlign w:val="center"/>
          </w:tcPr>
          <w:p w14:paraId="4CF6A63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1.原因查找不充分扣2-5分</w:t>
            </w:r>
          </w:p>
          <w:p w14:paraId="66EE096F">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2.原因分析未选择工具或工具方法选择不正确 扣0-5分</w:t>
            </w:r>
          </w:p>
          <w:p w14:paraId="3C8BAC95">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3.未及时处置扣0-3分</w:t>
            </w:r>
          </w:p>
          <w:p w14:paraId="68B8AFE3">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4.图表应用不规范扣0-2分</w:t>
            </w:r>
          </w:p>
        </w:tc>
        <w:tc>
          <w:tcPr>
            <w:tcW w:w="350" w:type="pct"/>
            <w:vAlign w:val="center"/>
          </w:tcPr>
          <w:p w14:paraId="33AFB795">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0DDE1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231" w:type="pct"/>
            <w:vAlign w:val="center"/>
          </w:tcPr>
          <w:p w14:paraId="5DF81564">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13829684">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685BC30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w:t>
            </w:r>
          </w:p>
        </w:tc>
        <w:tc>
          <w:tcPr>
            <w:tcW w:w="422" w:type="pct"/>
            <w:vAlign w:val="center"/>
          </w:tcPr>
          <w:p w14:paraId="456A08D8"/>
          <w:p w14:paraId="1CB54A0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根本</w:t>
            </w:r>
          </w:p>
          <w:p w14:paraId="4BB7AED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原因</w:t>
            </w:r>
          </w:p>
          <w:p w14:paraId="54C82F3D">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分析</w:t>
            </w:r>
          </w:p>
        </w:tc>
        <w:tc>
          <w:tcPr>
            <w:tcW w:w="1682" w:type="pct"/>
            <w:vAlign w:val="center"/>
          </w:tcPr>
          <w:p w14:paraId="67004B70">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eastAsiaTheme="minorEastAsia" w:cstheme="minorEastAsia"/>
                <w:spacing w:val="-8"/>
                <w:kern w:val="2"/>
                <w:sz w:val="21"/>
                <w:szCs w:val="21"/>
              </w:rPr>
              <w:t xml:space="preserve">根本原因为末端原因，涉及系统改善 </w:t>
            </w:r>
          </w:p>
          <w:p w14:paraId="16D71ED8">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eastAsiaTheme="minorEastAsia" w:cstheme="minorEastAsia"/>
                <w:spacing w:val="-8"/>
                <w:kern w:val="2"/>
                <w:sz w:val="21"/>
                <w:szCs w:val="21"/>
              </w:rPr>
              <w:t>工具与方法选择得当</w:t>
            </w:r>
          </w:p>
          <w:p w14:paraId="37E17D00">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3.</w:t>
            </w:r>
            <w:r>
              <w:rPr>
                <w:rFonts w:hint="eastAsia" w:asciiTheme="minorEastAsia" w:hAnsiTheme="minorEastAsia" w:eastAsiaTheme="minorEastAsia" w:cstheme="minorEastAsia"/>
                <w:spacing w:val="-8"/>
                <w:kern w:val="2"/>
                <w:sz w:val="21"/>
                <w:szCs w:val="21"/>
              </w:rPr>
              <w:t xml:space="preserve">根本原因分析逻辑关联性较强 </w:t>
            </w:r>
          </w:p>
          <w:p w14:paraId="7F2B5204">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4.</w:t>
            </w:r>
            <w:r>
              <w:rPr>
                <w:rFonts w:hint="eastAsia" w:asciiTheme="minorEastAsia" w:hAnsiTheme="minorEastAsia" w:eastAsiaTheme="minorEastAsia" w:cstheme="minorEastAsia"/>
                <w:spacing w:val="-8"/>
                <w:kern w:val="2"/>
                <w:sz w:val="21"/>
                <w:szCs w:val="21"/>
              </w:rPr>
              <w:t>图表应用规范</w:t>
            </w:r>
          </w:p>
        </w:tc>
        <w:tc>
          <w:tcPr>
            <w:tcW w:w="432" w:type="pct"/>
            <w:vAlign w:val="center"/>
          </w:tcPr>
          <w:p w14:paraId="127BB210"/>
          <w:p w14:paraId="2A17859A"/>
          <w:p w14:paraId="009928D6">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20分</w:t>
            </w:r>
          </w:p>
        </w:tc>
        <w:tc>
          <w:tcPr>
            <w:tcW w:w="1880" w:type="pct"/>
            <w:vAlign w:val="center"/>
          </w:tcPr>
          <w:p w14:paraId="1E1C53EC">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eastAsiaTheme="minorEastAsia" w:cstheme="minorEastAsia"/>
                <w:spacing w:val="-8"/>
                <w:kern w:val="2"/>
                <w:sz w:val="21"/>
                <w:szCs w:val="21"/>
              </w:rPr>
              <w:t>根本原因非末端原因扣1-3分</w:t>
            </w:r>
          </w:p>
          <w:p w14:paraId="603C11B5">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eastAsiaTheme="minorEastAsia" w:cstheme="minorEastAsia"/>
                <w:spacing w:val="-8"/>
                <w:kern w:val="2"/>
                <w:sz w:val="21"/>
                <w:szCs w:val="21"/>
              </w:rPr>
              <w:t>工具方法选择不当扣0-3分</w:t>
            </w:r>
          </w:p>
          <w:p w14:paraId="409874E3">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3.根因分析逻辑关联不强，论证不充分者扣2-5 分</w:t>
            </w:r>
          </w:p>
          <w:p w14:paraId="428520BE">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4.图表应用不规范0-2分</w:t>
            </w:r>
          </w:p>
        </w:tc>
        <w:tc>
          <w:tcPr>
            <w:tcW w:w="350" w:type="pct"/>
            <w:vAlign w:val="center"/>
          </w:tcPr>
          <w:p w14:paraId="5B0F17C3">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1514D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0" w:hRule="atLeast"/>
        </w:trPr>
        <w:tc>
          <w:tcPr>
            <w:tcW w:w="231" w:type="pct"/>
            <w:vAlign w:val="center"/>
          </w:tcPr>
          <w:p w14:paraId="34717A26"/>
          <w:p w14:paraId="7317062C"/>
          <w:p w14:paraId="29DC4690">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w:t>
            </w:r>
          </w:p>
        </w:tc>
        <w:tc>
          <w:tcPr>
            <w:tcW w:w="422" w:type="pct"/>
            <w:vAlign w:val="center"/>
          </w:tcPr>
          <w:p w14:paraId="3D76B6E9"/>
          <w:p w14:paraId="6EF97218">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设计</w:t>
            </w:r>
          </w:p>
          <w:p w14:paraId="493DCF9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与</w:t>
            </w:r>
          </w:p>
          <w:p w14:paraId="602F381C">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执行</w:t>
            </w:r>
          </w:p>
          <w:p w14:paraId="6E1EE59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改善</w:t>
            </w:r>
          </w:p>
          <w:p w14:paraId="55D1DBE0">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措施</w:t>
            </w:r>
          </w:p>
        </w:tc>
        <w:tc>
          <w:tcPr>
            <w:tcW w:w="1682" w:type="pct"/>
            <w:vAlign w:val="center"/>
          </w:tcPr>
          <w:p w14:paraId="0A915600">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eastAsiaTheme="minorEastAsia" w:cstheme="minorEastAsia"/>
                <w:spacing w:val="-8"/>
                <w:kern w:val="2"/>
                <w:sz w:val="21"/>
                <w:szCs w:val="21"/>
              </w:rPr>
              <w:t xml:space="preserve">针对根因设计改善措施 </w:t>
            </w:r>
          </w:p>
          <w:p w14:paraId="3469B4BB">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eastAsiaTheme="minorEastAsia" w:cstheme="minorEastAsia"/>
                <w:spacing w:val="-8"/>
                <w:kern w:val="2"/>
                <w:sz w:val="21"/>
                <w:szCs w:val="21"/>
              </w:rPr>
              <w:t>措施有创意和可操作性</w:t>
            </w:r>
          </w:p>
          <w:p w14:paraId="5573956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3.建立屏障或防错机制，防止事件再发 </w:t>
            </w:r>
          </w:p>
          <w:p w14:paraId="065123FD">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4.文献依据充分，资料详实</w:t>
            </w:r>
          </w:p>
          <w:p w14:paraId="6FA3872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5.图表应用规范</w:t>
            </w:r>
          </w:p>
        </w:tc>
        <w:tc>
          <w:tcPr>
            <w:tcW w:w="432" w:type="pct"/>
            <w:vAlign w:val="center"/>
          </w:tcPr>
          <w:p w14:paraId="280EB93A"/>
          <w:p w14:paraId="6EF4ADD8"/>
          <w:p w14:paraId="765491B2">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20分</w:t>
            </w:r>
          </w:p>
        </w:tc>
        <w:tc>
          <w:tcPr>
            <w:tcW w:w="1880" w:type="pct"/>
            <w:vAlign w:val="center"/>
          </w:tcPr>
          <w:p w14:paraId="4028F09F">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1.未针对根因设计方案扣2-5分</w:t>
            </w:r>
          </w:p>
          <w:p w14:paraId="472188CE">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2.措施缺乏创意和可操作性扣1-3分 </w:t>
            </w:r>
          </w:p>
          <w:p w14:paraId="54466342">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3.防错机制不可持续扣1-3分</w:t>
            </w:r>
          </w:p>
          <w:p w14:paraId="0E02456E">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4.无文献查证扣0-2分</w:t>
            </w:r>
          </w:p>
          <w:p w14:paraId="3F020149">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5.图表应用不规范0-2分</w:t>
            </w:r>
          </w:p>
        </w:tc>
        <w:tc>
          <w:tcPr>
            <w:tcW w:w="350" w:type="pct"/>
            <w:vAlign w:val="center"/>
          </w:tcPr>
          <w:p w14:paraId="7ABE0221">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6C94B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231" w:type="pct"/>
            <w:vAlign w:val="center"/>
          </w:tcPr>
          <w:p w14:paraId="5A16D643">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40A92F6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w:t>
            </w:r>
          </w:p>
        </w:tc>
        <w:tc>
          <w:tcPr>
            <w:tcW w:w="422" w:type="pct"/>
            <w:vAlign w:val="center"/>
          </w:tcPr>
          <w:p w14:paraId="621EBC16">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740FAC5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效果</w:t>
            </w:r>
          </w:p>
          <w:p w14:paraId="0FF88211">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评估</w:t>
            </w:r>
          </w:p>
        </w:tc>
        <w:tc>
          <w:tcPr>
            <w:tcW w:w="1682" w:type="pct"/>
            <w:vAlign w:val="center"/>
          </w:tcPr>
          <w:p w14:paraId="05DE6BBE">
            <w:pPr>
              <w:widowControl/>
              <w:numPr>
                <w:ilvl w:val="0"/>
                <w:numId w:val="1"/>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改善措施效果明显；</w:t>
            </w:r>
          </w:p>
          <w:p w14:paraId="073756FA">
            <w:pPr>
              <w:widowControl/>
              <w:numPr>
                <w:ilvl w:val="0"/>
                <w:numId w:val="1"/>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附加效益突出；</w:t>
            </w:r>
          </w:p>
          <w:p w14:paraId="1C00DEA3">
            <w:pPr>
              <w:widowControl/>
              <w:numPr>
                <w:ilvl w:val="0"/>
                <w:numId w:val="1"/>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未有类似事件发生； </w:t>
            </w:r>
          </w:p>
          <w:p w14:paraId="223A7B01">
            <w:pPr>
              <w:widowControl/>
              <w:numPr>
                <w:ilvl w:val="0"/>
                <w:numId w:val="1"/>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图表应用规范。</w:t>
            </w:r>
          </w:p>
        </w:tc>
        <w:tc>
          <w:tcPr>
            <w:tcW w:w="432" w:type="pct"/>
            <w:vAlign w:val="center"/>
          </w:tcPr>
          <w:p w14:paraId="043D7557">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177D985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10分</w:t>
            </w:r>
          </w:p>
        </w:tc>
        <w:tc>
          <w:tcPr>
            <w:tcW w:w="1880" w:type="pct"/>
            <w:vAlign w:val="center"/>
          </w:tcPr>
          <w:p w14:paraId="140E5955">
            <w:pPr>
              <w:widowControl/>
              <w:numPr>
                <w:ilvl w:val="0"/>
                <w:numId w:val="2"/>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改善措施效果不明显扣0-3分</w:t>
            </w:r>
          </w:p>
          <w:p w14:paraId="5F994A98">
            <w:pPr>
              <w:widowControl/>
              <w:numPr>
                <w:ilvl w:val="0"/>
                <w:numId w:val="2"/>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无附加效益扣1-3分</w:t>
            </w:r>
          </w:p>
          <w:p w14:paraId="76E8D434">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3.图表应用不规范扣0-2分</w:t>
            </w:r>
          </w:p>
        </w:tc>
        <w:tc>
          <w:tcPr>
            <w:tcW w:w="350" w:type="pct"/>
            <w:vAlign w:val="center"/>
          </w:tcPr>
          <w:p w14:paraId="7EEE3B31">
            <w:pPr>
              <w:widowControl/>
              <w:numPr>
                <w:ilvl w:val="-1"/>
                <w:numId w:val="0"/>
              </w:numPr>
              <w:spacing w:line="340" w:lineRule="exact"/>
              <w:ind w:left="299" w:leftChars="50" w:right="105" w:rightChars="50" w:hanging="194" w:hangingChars="100"/>
              <w:jc w:val="left"/>
              <w:rPr>
                <w:rFonts w:hint="default" w:asciiTheme="minorEastAsia" w:hAnsiTheme="minorEastAsia" w:eastAsiaTheme="minorEastAsia" w:cstheme="minorEastAsia"/>
                <w:spacing w:val="-8"/>
                <w:kern w:val="2"/>
                <w:sz w:val="21"/>
                <w:szCs w:val="21"/>
                <w:lang w:val="en-US" w:eastAsia="zh-CN"/>
              </w:rPr>
            </w:pPr>
          </w:p>
        </w:tc>
      </w:tr>
      <w:tr w14:paraId="7C6AE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231" w:type="pct"/>
            <w:vAlign w:val="center"/>
          </w:tcPr>
          <w:p w14:paraId="2B987754">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61352CC2">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68D63561">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6</w:t>
            </w:r>
          </w:p>
        </w:tc>
        <w:tc>
          <w:tcPr>
            <w:tcW w:w="422" w:type="pct"/>
            <w:vAlign w:val="center"/>
          </w:tcPr>
          <w:p w14:paraId="0F4107D7">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63F65A05">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检讨</w:t>
            </w:r>
          </w:p>
          <w:p w14:paraId="1681F4F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与</w:t>
            </w:r>
          </w:p>
          <w:p w14:paraId="52469923">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改进</w:t>
            </w:r>
          </w:p>
        </w:tc>
        <w:tc>
          <w:tcPr>
            <w:tcW w:w="1682" w:type="pct"/>
            <w:vAlign w:val="center"/>
          </w:tcPr>
          <w:p w14:paraId="11552C3B">
            <w:pPr>
              <w:widowControl/>
              <w:numPr>
                <w:ilvl w:val="0"/>
                <w:numId w:val="3"/>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改善措施的标准化 </w:t>
            </w:r>
          </w:p>
          <w:p w14:paraId="101FCF90">
            <w:pPr>
              <w:widowControl/>
              <w:numPr>
                <w:ilvl w:val="0"/>
                <w:numId w:val="3"/>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本期活动的检讨</w:t>
            </w:r>
          </w:p>
          <w:p w14:paraId="264BEC03">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3.后续改进计划</w:t>
            </w:r>
          </w:p>
          <w:p w14:paraId="71447A07">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4.根因分析结果用于反馈与学习 </w:t>
            </w:r>
          </w:p>
          <w:p w14:paraId="29228D89">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5.图表应用规范</w:t>
            </w:r>
          </w:p>
        </w:tc>
        <w:tc>
          <w:tcPr>
            <w:tcW w:w="432" w:type="pct"/>
            <w:vAlign w:val="center"/>
          </w:tcPr>
          <w:p w14:paraId="59347254">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48154E2">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1DB2A436">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10分</w:t>
            </w:r>
          </w:p>
        </w:tc>
        <w:tc>
          <w:tcPr>
            <w:tcW w:w="1880" w:type="pct"/>
            <w:vAlign w:val="center"/>
          </w:tcPr>
          <w:p w14:paraId="55909DBB">
            <w:pPr>
              <w:widowControl/>
              <w:numPr>
                <w:ilvl w:val="0"/>
                <w:numId w:val="4"/>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 xml:space="preserve">无标准化扣0-3分，标准化不规范扣 0～2 分 </w:t>
            </w:r>
          </w:p>
          <w:p w14:paraId="5EC66668">
            <w:pPr>
              <w:widowControl/>
              <w:numPr>
                <w:ilvl w:val="0"/>
                <w:numId w:val="4"/>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检讨与改进的内容空洞或冗长扣 0～1 分</w:t>
            </w:r>
          </w:p>
          <w:p w14:paraId="742C6C17">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3.无后续改进计划扣 0～3分</w:t>
            </w:r>
          </w:p>
          <w:p w14:paraId="3F476578">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4.根因分析结果未用于反馈与学习0-3分</w:t>
            </w:r>
          </w:p>
          <w:p w14:paraId="1E8E0B80">
            <w:pPr>
              <w:widowControl/>
              <w:numPr>
                <w:ilvl w:val="0"/>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5.图表应用不规范每处扣 0～2分</w:t>
            </w:r>
          </w:p>
        </w:tc>
        <w:tc>
          <w:tcPr>
            <w:tcW w:w="350" w:type="pct"/>
            <w:vAlign w:val="center"/>
          </w:tcPr>
          <w:p w14:paraId="056BE892">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7A00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231" w:type="pct"/>
            <w:vAlign w:val="center"/>
          </w:tcPr>
          <w:p w14:paraId="31C4B9AE">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77C5B79">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552E270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7</w:t>
            </w:r>
          </w:p>
        </w:tc>
        <w:tc>
          <w:tcPr>
            <w:tcW w:w="422" w:type="pct"/>
            <w:vAlign w:val="center"/>
          </w:tcPr>
          <w:p w14:paraId="5EA248C3">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31FF4240">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现场</w:t>
            </w:r>
          </w:p>
          <w:p w14:paraId="4A778F07">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表现</w:t>
            </w:r>
          </w:p>
        </w:tc>
        <w:tc>
          <w:tcPr>
            <w:tcW w:w="1682" w:type="pct"/>
            <w:vAlign w:val="center"/>
          </w:tcPr>
          <w:p w14:paraId="0E76D5B8">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w:t>
            </w:r>
            <w:r>
              <w:rPr>
                <w:rFonts w:hint="eastAsia" w:asciiTheme="minorEastAsia" w:hAnsiTheme="minorEastAsia" w:cstheme="minorEastAsia"/>
                <w:spacing w:val="-8"/>
                <w:kern w:val="2"/>
                <w:sz w:val="21"/>
                <w:szCs w:val="21"/>
                <w:lang w:val="en-US" w:eastAsia="zh-CN"/>
              </w:rPr>
              <w:t>.</w:t>
            </w:r>
            <w:r>
              <w:rPr>
                <w:rFonts w:hint="eastAsia" w:asciiTheme="minorEastAsia" w:hAnsiTheme="minorEastAsia" w:eastAsiaTheme="minorEastAsia" w:cstheme="minorEastAsia"/>
                <w:spacing w:val="-8"/>
                <w:kern w:val="2"/>
                <w:sz w:val="21"/>
                <w:szCs w:val="21"/>
              </w:rPr>
              <w:t>热情洋溢、明快有力、语言流畅、清晰</w:t>
            </w:r>
          </w:p>
          <w:p w14:paraId="192CD7A8">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w:t>
            </w:r>
            <w:r>
              <w:rPr>
                <w:rFonts w:hint="eastAsia" w:asciiTheme="minorEastAsia" w:hAnsiTheme="minorEastAsia" w:cstheme="minorEastAsia"/>
                <w:spacing w:val="-8"/>
                <w:kern w:val="2"/>
                <w:sz w:val="21"/>
                <w:szCs w:val="21"/>
                <w:lang w:val="en-US" w:eastAsia="zh-CN"/>
              </w:rPr>
              <w:t>.</w:t>
            </w:r>
            <w:r>
              <w:rPr>
                <w:rFonts w:hint="eastAsia" w:asciiTheme="minorEastAsia" w:hAnsiTheme="minorEastAsia" w:eastAsiaTheme="minorEastAsia" w:cstheme="minorEastAsia"/>
                <w:spacing w:val="-8"/>
                <w:kern w:val="2"/>
                <w:sz w:val="21"/>
                <w:szCs w:val="21"/>
              </w:rPr>
              <w:t>前后连贯与逻辑性较强</w:t>
            </w:r>
          </w:p>
          <w:p w14:paraId="347FFFBD">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3</w:t>
            </w:r>
            <w:r>
              <w:rPr>
                <w:rFonts w:hint="eastAsia" w:asciiTheme="minorEastAsia" w:hAnsiTheme="minorEastAsia" w:cstheme="minorEastAsia"/>
                <w:spacing w:val="-8"/>
                <w:kern w:val="2"/>
                <w:sz w:val="21"/>
                <w:szCs w:val="21"/>
                <w:lang w:val="en-US" w:eastAsia="zh-CN"/>
              </w:rPr>
              <w:t>.</w:t>
            </w:r>
            <w:r>
              <w:rPr>
                <w:rFonts w:hint="eastAsia" w:asciiTheme="minorEastAsia" w:hAnsiTheme="minorEastAsia" w:eastAsiaTheme="minorEastAsia" w:cstheme="minorEastAsia"/>
                <w:spacing w:val="-8"/>
                <w:kern w:val="2"/>
                <w:sz w:val="21"/>
                <w:szCs w:val="21"/>
              </w:rPr>
              <w:t>PPT制作水平较高，具有人文内涵及创意</w:t>
            </w:r>
          </w:p>
        </w:tc>
        <w:tc>
          <w:tcPr>
            <w:tcW w:w="432" w:type="pct"/>
            <w:vAlign w:val="center"/>
          </w:tcPr>
          <w:p w14:paraId="3C9E8A5E">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53EB05C2">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p w14:paraId="750E4705">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5分</w:t>
            </w:r>
          </w:p>
        </w:tc>
        <w:tc>
          <w:tcPr>
            <w:tcW w:w="1880" w:type="pct"/>
            <w:vAlign w:val="center"/>
          </w:tcPr>
          <w:p w14:paraId="78F1E5F9">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1.前后连贯逻辑性不强扣 0～1 分</w:t>
            </w:r>
          </w:p>
          <w:p w14:paraId="045E79EC">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2.文字材料制作水平不高扣 0～1 分</w:t>
            </w:r>
          </w:p>
        </w:tc>
        <w:tc>
          <w:tcPr>
            <w:tcW w:w="350" w:type="pct"/>
            <w:vAlign w:val="center"/>
          </w:tcPr>
          <w:p w14:paraId="64B0B0DC">
            <w:pPr>
              <w:widowControl/>
              <w:numPr>
                <w:ilvl w:val="-1"/>
                <w:numId w:val="0"/>
              </w:numPr>
              <w:spacing w:line="340" w:lineRule="exact"/>
              <w:ind w:left="299" w:leftChars="50" w:right="105" w:rightChars="50" w:hanging="194" w:hangingChars="100"/>
              <w:jc w:val="left"/>
              <w:rPr>
                <w:rFonts w:hint="eastAsia" w:asciiTheme="minorEastAsia" w:hAnsiTheme="minorEastAsia" w:cstheme="minorEastAsia"/>
                <w:spacing w:val="-8"/>
                <w:kern w:val="2"/>
                <w:sz w:val="21"/>
                <w:szCs w:val="21"/>
              </w:rPr>
            </w:pPr>
          </w:p>
        </w:tc>
      </w:tr>
      <w:tr w14:paraId="47B6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31" w:type="pct"/>
            <w:vAlign w:val="center"/>
          </w:tcPr>
          <w:p w14:paraId="6D235496">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8</w:t>
            </w:r>
          </w:p>
        </w:tc>
        <w:tc>
          <w:tcPr>
            <w:tcW w:w="422" w:type="pct"/>
            <w:vAlign w:val="center"/>
          </w:tcPr>
          <w:p w14:paraId="2012FD7D">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加、减</w:t>
            </w:r>
          </w:p>
          <w:p w14:paraId="4DB05B76">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分项</w:t>
            </w:r>
          </w:p>
        </w:tc>
        <w:tc>
          <w:tcPr>
            <w:tcW w:w="1682" w:type="pct"/>
            <w:vAlign w:val="center"/>
          </w:tcPr>
          <w:p w14:paraId="10A53F28">
            <w:pPr>
              <w:widowControl/>
              <w:numPr>
                <w:ilvl w:val="-1"/>
                <w:numId w:val="0"/>
              </w:numPr>
              <w:spacing w:before="0"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每组展示时间为10分钟</w:t>
            </w:r>
          </w:p>
        </w:tc>
        <w:tc>
          <w:tcPr>
            <w:tcW w:w="432" w:type="pct"/>
            <w:vAlign w:val="center"/>
          </w:tcPr>
          <w:p w14:paraId="3B628D33">
            <w:pPr>
              <w:widowControl/>
              <w:numPr>
                <w:ilvl w:val="-1"/>
                <w:numId w:val="0"/>
              </w:numPr>
              <w:spacing w:before="0" w:line="340" w:lineRule="exact"/>
              <w:ind w:left="299" w:leftChars="50" w:right="105" w:rightChars="50" w:hanging="194" w:hangingChars="100"/>
              <w:jc w:val="center"/>
              <w:rPr>
                <w:rFonts w:hint="default" w:asciiTheme="minorEastAsia" w:hAnsiTheme="minorEastAsia" w:cstheme="minorEastAsia"/>
                <w:spacing w:val="-8"/>
                <w:kern w:val="2"/>
                <w:sz w:val="21"/>
                <w:szCs w:val="21"/>
                <w:lang w:val="en-US" w:eastAsia="zh-CN"/>
              </w:rPr>
            </w:pPr>
            <w:r>
              <w:rPr>
                <w:rFonts w:hint="eastAsia" w:asciiTheme="minorEastAsia" w:hAnsiTheme="minorEastAsia" w:cstheme="minorEastAsia"/>
                <w:spacing w:val="-8"/>
                <w:kern w:val="2"/>
                <w:sz w:val="21"/>
                <w:szCs w:val="21"/>
                <w:lang w:val="en-US" w:eastAsia="zh-CN"/>
              </w:rPr>
              <w:t>记分员</w:t>
            </w:r>
          </w:p>
          <w:p w14:paraId="35E8091D">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cstheme="minorEastAsia"/>
                <w:spacing w:val="-8"/>
                <w:kern w:val="2"/>
                <w:sz w:val="21"/>
                <w:szCs w:val="21"/>
                <w:lang w:val="en-US" w:eastAsia="zh-CN"/>
              </w:rPr>
              <w:t>统计</w:t>
            </w:r>
          </w:p>
        </w:tc>
        <w:tc>
          <w:tcPr>
            <w:tcW w:w="1880" w:type="pct"/>
            <w:vAlign w:val="center"/>
          </w:tcPr>
          <w:p w14:paraId="59F7E2BF">
            <w:pPr>
              <w:widowControl/>
              <w:numPr>
                <w:ilvl w:val="-1"/>
                <w:numId w:val="0"/>
              </w:numPr>
              <w:spacing w:before="0" w:line="340" w:lineRule="exact"/>
              <w:ind w:left="315" w:leftChars="50" w:right="105" w:rightChars="50" w:hanging="210" w:hangingChars="100"/>
              <w:jc w:val="left"/>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每超时一分钟扣一分，以此累加</w:t>
            </w:r>
          </w:p>
        </w:tc>
        <w:tc>
          <w:tcPr>
            <w:tcW w:w="350" w:type="pct"/>
            <w:vAlign w:val="center"/>
          </w:tcPr>
          <w:p w14:paraId="6674472D">
            <w:pPr>
              <w:widowControl/>
              <w:numPr>
                <w:ilvl w:val="-1"/>
                <w:numId w:val="0"/>
              </w:numPr>
              <w:spacing w:line="340" w:lineRule="exact"/>
              <w:ind w:left="299" w:leftChars="50" w:right="105" w:rightChars="50" w:hanging="194" w:hangingChars="100"/>
              <w:jc w:val="left"/>
              <w:rPr>
                <w:rFonts w:hint="eastAsia" w:asciiTheme="minorEastAsia" w:hAnsiTheme="minorEastAsia" w:eastAsiaTheme="minorEastAsia" w:cstheme="minorEastAsia"/>
                <w:spacing w:val="-8"/>
                <w:kern w:val="2"/>
                <w:sz w:val="21"/>
                <w:szCs w:val="21"/>
                <w:lang w:val="en-US" w:eastAsia="zh-CN"/>
              </w:rPr>
            </w:pPr>
          </w:p>
        </w:tc>
      </w:tr>
      <w:tr w14:paraId="7F38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36" w:type="pct"/>
            <w:gridSpan w:val="3"/>
            <w:vAlign w:val="center"/>
          </w:tcPr>
          <w:p w14:paraId="394CB229">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b w:val="0"/>
                <w:bCs w:val="0"/>
                <w:spacing w:val="-8"/>
                <w:kern w:val="2"/>
                <w:sz w:val="21"/>
                <w:szCs w:val="21"/>
              </w:rPr>
              <w:t>合计</w:t>
            </w:r>
          </w:p>
        </w:tc>
        <w:tc>
          <w:tcPr>
            <w:tcW w:w="432" w:type="pct"/>
            <w:vAlign w:val="center"/>
          </w:tcPr>
          <w:p w14:paraId="7AB22F10">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100分</w:t>
            </w:r>
          </w:p>
        </w:tc>
        <w:tc>
          <w:tcPr>
            <w:tcW w:w="1880" w:type="pct"/>
            <w:vAlign w:val="center"/>
          </w:tcPr>
          <w:p w14:paraId="4A0AB611">
            <w:pPr>
              <w:widowControl/>
              <w:numPr>
                <w:ilvl w:val="-1"/>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cstheme="minorEastAsia"/>
                <w:b w:val="0"/>
                <w:bCs w:val="0"/>
                <w:spacing w:val="-8"/>
                <w:kern w:val="2"/>
                <w:sz w:val="21"/>
                <w:szCs w:val="21"/>
                <w:lang w:val="en-US" w:eastAsia="zh-CN"/>
              </w:rPr>
              <w:t>总分</w:t>
            </w:r>
          </w:p>
        </w:tc>
        <w:tc>
          <w:tcPr>
            <w:tcW w:w="350" w:type="pct"/>
            <w:vAlign w:val="center"/>
          </w:tcPr>
          <w:p w14:paraId="42685B40">
            <w:pPr>
              <w:widowControl/>
              <w:numPr>
                <w:ilvl w:val="-1"/>
                <w:numId w:val="0"/>
              </w:num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p>
        </w:tc>
      </w:tr>
    </w:tbl>
    <w:p w14:paraId="0E3BD02D">
      <w:pPr>
        <w:spacing w:before="212" w:line="340" w:lineRule="exact"/>
        <w:jc w:val="center"/>
        <w:rPr>
          <w:rFonts w:hint="default" w:ascii="黑体" w:hAnsi="黑体" w:eastAsia="黑体" w:cs="黑体"/>
          <w:b w:val="0"/>
          <w:bCs w:val="0"/>
          <w:color w:val="000000" w:themeColor="text1"/>
          <w:spacing w:val="9"/>
          <w:sz w:val="30"/>
          <w:szCs w:val="30"/>
          <w:lang w:val="en-US"/>
          <w14:textFill>
            <w14:solidFill>
              <w14:schemeClr w14:val="tx1"/>
            </w14:solidFill>
          </w14:textFill>
        </w:rPr>
      </w:pPr>
      <w:r>
        <w:rPr>
          <w:rFonts w:hint="default" w:ascii="黑体" w:hAnsi="黑体" w:eastAsia="黑体" w:cs="黑体"/>
          <w:b w:val="0"/>
          <w:bCs w:val="0"/>
          <w:color w:val="000000" w:themeColor="text1"/>
          <w:spacing w:val="9"/>
          <w:sz w:val="30"/>
          <w:szCs w:val="30"/>
          <w:lang w:val="en-US"/>
          <w14:textFill>
            <w14:solidFill>
              <w14:schemeClr w14:val="tx1"/>
            </w14:solidFill>
          </w14:textFill>
        </w:rPr>
        <w:br w:type="page"/>
      </w:r>
    </w:p>
    <w:p w14:paraId="387D6CA3">
      <w:pPr>
        <w:pStyle w:val="5"/>
        <w:spacing w:before="212" w:line="340" w:lineRule="exact"/>
        <w:jc w:val="center"/>
        <w:rPr>
          <w:rFonts w:hint="default" w:ascii="黑体" w:hAnsi="黑体" w:eastAsia="黑体" w:cs="黑体"/>
          <w:b w:val="0"/>
          <w:bCs w:val="0"/>
          <w:color w:val="000000" w:themeColor="text1"/>
          <w:spacing w:val="9"/>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多维工具比赛现场评分表（HFMEA）</w:t>
      </w:r>
    </w:p>
    <w:tbl>
      <w:tblPr>
        <w:tblStyle w:val="29"/>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9"/>
        <w:gridCol w:w="832"/>
        <w:gridCol w:w="2816"/>
        <w:gridCol w:w="816"/>
        <w:gridCol w:w="3562"/>
        <w:gridCol w:w="634"/>
      </w:tblGrid>
      <w:tr w14:paraId="511E0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31" w:type="pct"/>
            <w:vAlign w:val="center"/>
          </w:tcPr>
          <w:p w14:paraId="7589778D">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b w:val="0"/>
                <w:bCs w:val="0"/>
                <w:spacing w:val="-8"/>
                <w:szCs w:val="21"/>
              </w:rPr>
            </w:pPr>
            <w:r>
              <w:rPr>
                <w:rFonts w:hint="eastAsia" w:asciiTheme="minorEastAsia" w:hAnsiTheme="minorEastAsia" w:cstheme="minorEastAsia"/>
                <w:b w:val="0"/>
                <w:bCs w:val="0"/>
                <w:spacing w:val="-8"/>
                <w:szCs w:val="21"/>
              </w:rPr>
              <w:t>序</w:t>
            </w:r>
          </w:p>
          <w:p w14:paraId="40CF418F">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号</w:t>
            </w:r>
          </w:p>
        </w:tc>
        <w:tc>
          <w:tcPr>
            <w:tcW w:w="458" w:type="pct"/>
            <w:vAlign w:val="center"/>
          </w:tcPr>
          <w:p w14:paraId="13565F9C">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b w:val="0"/>
                <w:bCs w:val="0"/>
                <w:spacing w:val="-8"/>
                <w:szCs w:val="21"/>
              </w:rPr>
            </w:pPr>
            <w:r>
              <w:rPr>
                <w:rFonts w:hint="eastAsia" w:asciiTheme="minorEastAsia" w:hAnsiTheme="minorEastAsia" w:cstheme="minorEastAsia"/>
                <w:b w:val="0"/>
                <w:bCs w:val="0"/>
                <w:spacing w:val="-8"/>
                <w:szCs w:val="21"/>
              </w:rPr>
              <w:t>评审</w:t>
            </w:r>
          </w:p>
          <w:p w14:paraId="0006C6E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项目</w:t>
            </w:r>
          </w:p>
        </w:tc>
        <w:tc>
          <w:tcPr>
            <w:tcW w:w="1549" w:type="pct"/>
            <w:vAlign w:val="center"/>
          </w:tcPr>
          <w:p w14:paraId="7533878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评审要素</w:t>
            </w:r>
          </w:p>
        </w:tc>
        <w:tc>
          <w:tcPr>
            <w:tcW w:w="449" w:type="pct"/>
            <w:vAlign w:val="center"/>
          </w:tcPr>
          <w:p w14:paraId="77314874">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分值</w:t>
            </w:r>
          </w:p>
        </w:tc>
        <w:tc>
          <w:tcPr>
            <w:tcW w:w="1961" w:type="pct"/>
            <w:vAlign w:val="center"/>
          </w:tcPr>
          <w:p w14:paraId="644892B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扣分标准</w:t>
            </w:r>
          </w:p>
        </w:tc>
        <w:tc>
          <w:tcPr>
            <w:tcW w:w="349" w:type="pct"/>
            <w:vAlign w:val="center"/>
          </w:tcPr>
          <w:p w14:paraId="6B9A9F02">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b w:val="0"/>
                <w:bCs w:val="0"/>
                <w:spacing w:val="-8"/>
                <w:szCs w:val="21"/>
              </w:rPr>
              <w:t>得分</w:t>
            </w:r>
          </w:p>
        </w:tc>
      </w:tr>
      <w:tr w14:paraId="4498B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231" w:type="pct"/>
            <w:vAlign w:val="center"/>
          </w:tcPr>
          <w:p w14:paraId="3568532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w:t>
            </w:r>
          </w:p>
        </w:tc>
        <w:tc>
          <w:tcPr>
            <w:tcW w:w="458" w:type="pct"/>
            <w:vAlign w:val="center"/>
          </w:tcPr>
          <w:p w14:paraId="3CCC8BB9">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主题</w:t>
            </w:r>
          </w:p>
          <w:p w14:paraId="454AF721">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选定</w:t>
            </w:r>
          </w:p>
        </w:tc>
        <w:tc>
          <w:tcPr>
            <w:tcW w:w="1549" w:type="pct"/>
            <w:vAlign w:val="center"/>
          </w:tcPr>
          <w:p w14:paraId="6A3F375E">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1.选择高风险流程，选题理由充分；</w:t>
            </w:r>
          </w:p>
          <w:p w14:paraId="2277F90B">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2.主题释义清楚，包括流程名称、范围定义； </w:t>
            </w:r>
          </w:p>
          <w:p w14:paraId="5C42E8B7">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3.国内外文献梳理；</w:t>
            </w:r>
          </w:p>
          <w:p w14:paraId="46B52B69">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4.院内风险和相应背景的识别。</w:t>
            </w:r>
          </w:p>
        </w:tc>
        <w:tc>
          <w:tcPr>
            <w:tcW w:w="449" w:type="pct"/>
            <w:vAlign w:val="center"/>
          </w:tcPr>
          <w:p w14:paraId="1032FA2B">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69F431A">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13B452D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 分</w:t>
            </w:r>
          </w:p>
        </w:tc>
        <w:tc>
          <w:tcPr>
            <w:tcW w:w="1961" w:type="pct"/>
            <w:vAlign w:val="center"/>
          </w:tcPr>
          <w:p w14:paraId="38C39500">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cstheme="minorEastAsia"/>
                <w:spacing w:val="-8"/>
                <w:szCs w:val="21"/>
              </w:rPr>
              <w:t xml:space="preserve">选题背景与主题缺乏关联性，理由不充分扣 1-3 分 </w:t>
            </w:r>
          </w:p>
          <w:p w14:paraId="71BD19C4">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cstheme="minorEastAsia"/>
                <w:spacing w:val="-8"/>
                <w:szCs w:val="21"/>
              </w:rPr>
              <w:t xml:space="preserve">主题释义不清晰，名称、范围定义不清晰扣 2-5 分 </w:t>
            </w:r>
          </w:p>
          <w:p w14:paraId="26E8F3DD">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3.</w:t>
            </w:r>
            <w:r>
              <w:rPr>
                <w:rFonts w:hint="eastAsia" w:asciiTheme="minorEastAsia" w:hAnsiTheme="minorEastAsia" w:cstheme="minorEastAsia"/>
                <w:spacing w:val="-8"/>
                <w:szCs w:val="21"/>
              </w:rPr>
              <w:t>相关文献分析缺乏广度和深度扣 1-3 分</w:t>
            </w:r>
          </w:p>
          <w:p w14:paraId="782582C3">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4.院内风险和相应背景识别不充分，过程描述不清晰扣 1-3 分</w:t>
            </w:r>
          </w:p>
        </w:tc>
        <w:tc>
          <w:tcPr>
            <w:tcW w:w="349" w:type="pct"/>
            <w:vAlign w:val="center"/>
          </w:tcPr>
          <w:p w14:paraId="0115149C">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2AC00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231" w:type="pct"/>
            <w:vAlign w:val="center"/>
          </w:tcPr>
          <w:p w14:paraId="5804C699">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2</w:t>
            </w:r>
          </w:p>
        </w:tc>
        <w:tc>
          <w:tcPr>
            <w:tcW w:w="458" w:type="pct"/>
            <w:vAlign w:val="center"/>
          </w:tcPr>
          <w:p w14:paraId="7D1BBEA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团队</w:t>
            </w:r>
          </w:p>
          <w:p w14:paraId="1E57F805">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能力</w:t>
            </w:r>
          </w:p>
          <w:p w14:paraId="26DF6DA1">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与计划</w:t>
            </w:r>
          </w:p>
        </w:tc>
        <w:tc>
          <w:tcPr>
            <w:tcW w:w="1549" w:type="pct"/>
            <w:vAlign w:val="center"/>
          </w:tcPr>
          <w:p w14:paraId="707DCD76">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1.团队有授权，成员组成合理，涵盖流程涉 及的各个部门；</w:t>
            </w:r>
          </w:p>
          <w:p w14:paraId="1BEA8D3E">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2.团队工作计划明确。</w:t>
            </w:r>
          </w:p>
        </w:tc>
        <w:tc>
          <w:tcPr>
            <w:tcW w:w="449" w:type="pct"/>
            <w:vAlign w:val="center"/>
          </w:tcPr>
          <w:p w14:paraId="592A9D87">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2DB0107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5 分</w:t>
            </w:r>
          </w:p>
        </w:tc>
        <w:tc>
          <w:tcPr>
            <w:tcW w:w="1961" w:type="pct"/>
            <w:vAlign w:val="center"/>
          </w:tcPr>
          <w:p w14:paraId="17D702B9">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1.成员组成是否涵盖流程涉及的各个部门，体现决策和资 源调配能力，不合理扣 1-3 分</w:t>
            </w:r>
          </w:p>
          <w:p w14:paraId="69B740DD">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2.无团队工作计划或计划不明确扣 1-2 分</w:t>
            </w:r>
          </w:p>
          <w:p w14:paraId="192939F8">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3.图表应用不规范扣 1-2 分</w:t>
            </w:r>
          </w:p>
        </w:tc>
        <w:tc>
          <w:tcPr>
            <w:tcW w:w="349" w:type="pct"/>
            <w:vAlign w:val="center"/>
          </w:tcPr>
          <w:p w14:paraId="1C5D5812">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0B9AD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7" w:hRule="atLeast"/>
        </w:trPr>
        <w:tc>
          <w:tcPr>
            <w:tcW w:w="231" w:type="pct"/>
            <w:vAlign w:val="center"/>
          </w:tcPr>
          <w:p w14:paraId="08B818C2">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3</w:t>
            </w:r>
          </w:p>
        </w:tc>
        <w:tc>
          <w:tcPr>
            <w:tcW w:w="458" w:type="pct"/>
            <w:vAlign w:val="center"/>
          </w:tcPr>
          <w:p w14:paraId="4B4B0C70">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主流程</w:t>
            </w:r>
          </w:p>
          <w:p w14:paraId="61080C6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与</w:t>
            </w:r>
          </w:p>
          <w:p w14:paraId="7AE19A07">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子流程</w:t>
            </w:r>
          </w:p>
          <w:p w14:paraId="42CCB3EF">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梳理</w:t>
            </w:r>
          </w:p>
        </w:tc>
        <w:tc>
          <w:tcPr>
            <w:tcW w:w="1549" w:type="pct"/>
            <w:vAlign w:val="center"/>
          </w:tcPr>
          <w:p w14:paraId="047CEFFA">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cstheme="minorEastAsia"/>
                <w:spacing w:val="-8"/>
                <w:szCs w:val="21"/>
              </w:rPr>
              <w:t xml:space="preserve">主流程起点与终点明确； </w:t>
            </w:r>
          </w:p>
          <w:p w14:paraId="532C4042">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cstheme="minorEastAsia"/>
                <w:spacing w:val="-8"/>
                <w:szCs w:val="21"/>
              </w:rPr>
              <w:t>流程完整无疏漏；</w:t>
            </w:r>
          </w:p>
          <w:p w14:paraId="416F968C">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3.对子流程的功能进行描述；</w:t>
            </w:r>
          </w:p>
          <w:p w14:paraId="73DADB6F">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4.流程顺序科学、合理、有循证依据； </w:t>
            </w:r>
          </w:p>
          <w:p w14:paraId="6B329BD0">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5.图表应用规范。</w:t>
            </w:r>
          </w:p>
        </w:tc>
        <w:tc>
          <w:tcPr>
            <w:tcW w:w="449" w:type="pct"/>
            <w:vAlign w:val="center"/>
          </w:tcPr>
          <w:p w14:paraId="0391A137">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E1A0EC7">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72B8A155">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55B2D417">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 分</w:t>
            </w:r>
          </w:p>
        </w:tc>
        <w:tc>
          <w:tcPr>
            <w:tcW w:w="1961" w:type="pct"/>
            <w:vAlign w:val="center"/>
          </w:tcPr>
          <w:p w14:paraId="6F8F46B5">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1.主流程起点与终点不明确扣 2-5 分</w:t>
            </w:r>
          </w:p>
          <w:p w14:paraId="1A1E7DF9">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2.主流程或子流程不清晰、不完整扣 1-5 分 </w:t>
            </w:r>
          </w:p>
          <w:p w14:paraId="042BE0B9">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3.对子流程功能的要求和目的不明确 1-3 分</w:t>
            </w:r>
          </w:p>
          <w:p w14:paraId="3A3D01EC">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4.主流程或子流程顺序不科学、不合理，流程设计无循证 依据扣 1-3 分</w:t>
            </w:r>
          </w:p>
          <w:p w14:paraId="3900B475">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5.图表应用不规范扣 1-2 分</w:t>
            </w:r>
          </w:p>
        </w:tc>
        <w:tc>
          <w:tcPr>
            <w:tcW w:w="349" w:type="pct"/>
            <w:vAlign w:val="center"/>
          </w:tcPr>
          <w:p w14:paraId="55471774">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4B4D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7" w:hRule="atLeast"/>
        </w:trPr>
        <w:tc>
          <w:tcPr>
            <w:tcW w:w="231" w:type="pct"/>
            <w:vAlign w:val="center"/>
          </w:tcPr>
          <w:p w14:paraId="5D521FDC">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4</w:t>
            </w:r>
          </w:p>
        </w:tc>
        <w:tc>
          <w:tcPr>
            <w:tcW w:w="458" w:type="pct"/>
            <w:vAlign w:val="center"/>
          </w:tcPr>
          <w:p w14:paraId="6D2423DB">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危害与</w:t>
            </w:r>
          </w:p>
          <w:p w14:paraId="5B75468F">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决策树</w:t>
            </w:r>
          </w:p>
          <w:p w14:paraId="70865D4C">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分析</w:t>
            </w:r>
          </w:p>
        </w:tc>
        <w:tc>
          <w:tcPr>
            <w:tcW w:w="1549" w:type="pct"/>
            <w:vAlign w:val="center"/>
          </w:tcPr>
          <w:p w14:paraId="77E87C7A">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1.识别潜在失效模式和失效影响，进行危害 评分；</w:t>
            </w:r>
          </w:p>
          <w:p w14:paraId="250D4F6F">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2.对潜在失效模式进行潜在失效原因分析 </w:t>
            </w:r>
          </w:p>
          <w:p w14:paraId="6D64F8E8">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lang w:val="en-US" w:eastAsia="zh-CN"/>
              </w:rPr>
              <w:t>3.</w:t>
            </w:r>
            <w:r>
              <w:rPr>
                <w:rFonts w:hint="eastAsia" w:asciiTheme="minorEastAsia" w:hAnsiTheme="minorEastAsia" w:cstheme="minorEastAsia"/>
                <w:spacing w:val="-8"/>
                <w:szCs w:val="21"/>
              </w:rPr>
              <w:t>运用决策树分析，找到关键失效模式。</w:t>
            </w:r>
          </w:p>
        </w:tc>
        <w:tc>
          <w:tcPr>
            <w:tcW w:w="449" w:type="pct"/>
            <w:vAlign w:val="center"/>
          </w:tcPr>
          <w:p w14:paraId="3F362469">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775A97A3">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28ACC26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15 分</w:t>
            </w:r>
          </w:p>
        </w:tc>
        <w:tc>
          <w:tcPr>
            <w:tcW w:w="1961" w:type="pct"/>
            <w:vAlign w:val="center"/>
          </w:tcPr>
          <w:p w14:paraId="3592E904">
            <w:pPr>
              <w:widowControl/>
              <w:numPr>
                <w:ilvl w:val="0"/>
                <w:numId w:val="5"/>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识别潜在失效模式不全面扣 1-3 分 </w:t>
            </w:r>
          </w:p>
          <w:p w14:paraId="0C1CC0D4">
            <w:pPr>
              <w:widowControl/>
              <w:numPr>
                <w:ilvl w:val="0"/>
                <w:numId w:val="5"/>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潜在失效影响分析不准确扣 1-3 分</w:t>
            </w:r>
          </w:p>
          <w:p w14:paraId="1F2BE9E8">
            <w:pPr>
              <w:widowControl/>
              <w:numPr>
                <w:ilvl w:val="0"/>
                <w:numId w:val="5"/>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严重度与可能性识别与分析不合理扣 1-3 分 </w:t>
            </w:r>
          </w:p>
          <w:p w14:paraId="039A97F8">
            <w:pPr>
              <w:widowControl/>
              <w:numPr>
                <w:ilvl w:val="0"/>
                <w:numId w:val="5"/>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潜在失效原因分析不充分扣 1-3 分</w:t>
            </w:r>
          </w:p>
          <w:p w14:paraId="5EC84463">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5.决策树分析不合理，关键失效模式识别不合理扣 2-5 分</w:t>
            </w:r>
          </w:p>
        </w:tc>
        <w:tc>
          <w:tcPr>
            <w:tcW w:w="349" w:type="pct"/>
            <w:vAlign w:val="center"/>
          </w:tcPr>
          <w:p w14:paraId="63039442">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7ADD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231" w:type="pct"/>
            <w:vAlign w:val="center"/>
          </w:tcPr>
          <w:p w14:paraId="63D81B6B">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5</w:t>
            </w:r>
          </w:p>
        </w:tc>
        <w:tc>
          <w:tcPr>
            <w:tcW w:w="458" w:type="pct"/>
            <w:vAlign w:val="center"/>
          </w:tcPr>
          <w:p w14:paraId="288FE407">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失效</w:t>
            </w:r>
          </w:p>
          <w:p w14:paraId="33A7D582">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原因</w:t>
            </w:r>
          </w:p>
          <w:p w14:paraId="48C39FD8">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分析</w:t>
            </w:r>
          </w:p>
        </w:tc>
        <w:tc>
          <w:tcPr>
            <w:tcW w:w="1549" w:type="pct"/>
            <w:vAlign w:val="center"/>
          </w:tcPr>
          <w:p w14:paraId="1FB20D50">
            <w:pPr>
              <w:widowControl/>
              <w:numPr>
                <w:ilvl w:val="0"/>
                <w:numId w:val="6"/>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对关键失效模式进行失效原因分析； </w:t>
            </w:r>
          </w:p>
          <w:p w14:paraId="549A2EBE">
            <w:pPr>
              <w:widowControl/>
              <w:numPr>
                <w:ilvl w:val="0"/>
                <w:numId w:val="6"/>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科学运用品管手法寻找根本原因。</w:t>
            </w:r>
          </w:p>
        </w:tc>
        <w:tc>
          <w:tcPr>
            <w:tcW w:w="449" w:type="pct"/>
            <w:vAlign w:val="center"/>
          </w:tcPr>
          <w:p w14:paraId="5CC57F6F">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15 分</w:t>
            </w:r>
          </w:p>
        </w:tc>
        <w:tc>
          <w:tcPr>
            <w:tcW w:w="1961" w:type="pct"/>
            <w:vAlign w:val="center"/>
          </w:tcPr>
          <w:p w14:paraId="62A3BFE7">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1.未对关键失效模式逐一进行分析 2-5 分</w:t>
            </w:r>
          </w:p>
          <w:p w14:paraId="336F60B2">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2.品管手法应用不正确或不适宜，图表应用不规范 1-3 分</w:t>
            </w:r>
          </w:p>
        </w:tc>
        <w:tc>
          <w:tcPr>
            <w:tcW w:w="349" w:type="pct"/>
            <w:vAlign w:val="center"/>
          </w:tcPr>
          <w:p w14:paraId="0889E7C9">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25A79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0" w:hRule="atLeast"/>
        </w:trPr>
        <w:tc>
          <w:tcPr>
            <w:tcW w:w="231" w:type="pct"/>
            <w:vAlign w:val="center"/>
          </w:tcPr>
          <w:p w14:paraId="21F3034F">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6</w:t>
            </w:r>
          </w:p>
        </w:tc>
        <w:tc>
          <w:tcPr>
            <w:tcW w:w="458" w:type="pct"/>
            <w:vAlign w:val="center"/>
          </w:tcPr>
          <w:p w14:paraId="1AC9DA4E">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设计</w:t>
            </w:r>
          </w:p>
          <w:p w14:paraId="5F362C70">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改善</w:t>
            </w:r>
          </w:p>
          <w:p w14:paraId="18F57427">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方案</w:t>
            </w:r>
          </w:p>
          <w:p w14:paraId="43A3D601">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及</w:t>
            </w:r>
          </w:p>
          <w:p w14:paraId="6657E708">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实施</w:t>
            </w:r>
          </w:p>
        </w:tc>
        <w:tc>
          <w:tcPr>
            <w:tcW w:w="1549" w:type="pct"/>
            <w:vAlign w:val="center"/>
          </w:tcPr>
          <w:p w14:paraId="27FFB12F">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行动计划符合逻辑； </w:t>
            </w:r>
          </w:p>
          <w:p w14:paraId="77E144B1">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行动计划类型明确；</w:t>
            </w:r>
          </w:p>
          <w:p w14:paraId="09090057">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拟定方法准确、具体可行、成效指标明确； </w:t>
            </w:r>
          </w:p>
          <w:p w14:paraId="2F0CA273">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行动计划实施规范；</w:t>
            </w:r>
          </w:p>
          <w:p w14:paraId="7BBCE60C">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实施内容翔实、针对性强； </w:t>
            </w:r>
          </w:p>
          <w:p w14:paraId="7F3A235B">
            <w:pPr>
              <w:widowControl/>
              <w:numPr>
                <w:ilvl w:val="0"/>
                <w:numId w:val="7"/>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有成效指标评价。</w:t>
            </w:r>
          </w:p>
        </w:tc>
        <w:tc>
          <w:tcPr>
            <w:tcW w:w="449" w:type="pct"/>
            <w:vAlign w:val="center"/>
          </w:tcPr>
          <w:p w14:paraId="15DAC878">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73B906A5">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4FDEC115">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B98E294">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20 分</w:t>
            </w:r>
          </w:p>
        </w:tc>
        <w:tc>
          <w:tcPr>
            <w:tcW w:w="1961" w:type="pct"/>
            <w:vAlign w:val="center"/>
          </w:tcPr>
          <w:p w14:paraId="16832997">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行动计划不符合逻辑扣 1-2 分 </w:t>
            </w:r>
          </w:p>
          <w:p w14:paraId="2B6FBD2B">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行动计划类型不明确扣 1-2 分</w:t>
            </w:r>
          </w:p>
          <w:p w14:paraId="168DC3DA">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拟定方法不准确、不具体或成效指标不明确 1-3 分 </w:t>
            </w:r>
          </w:p>
          <w:p w14:paraId="237E990E">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行动计划实施不规范 2-5 分</w:t>
            </w:r>
          </w:p>
          <w:p w14:paraId="7D55FA42">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实施内容不翔实或针对性不强扣 1-3 分 </w:t>
            </w:r>
          </w:p>
          <w:p w14:paraId="1ADFFE8E">
            <w:pPr>
              <w:widowControl/>
              <w:numPr>
                <w:ilvl w:val="0"/>
                <w:numId w:val="8"/>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无成效指标评价 1-2 分</w:t>
            </w:r>
          </w:p>
          <w:p w14:paraId="4975BECF">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7.图表应用不规范 1-2 分</w:t>
            </w:r>
          </w:p>
        </w:tc>
        <w:tc>
          <w:tcPr>
            <w:tcW w:w="349" w:type="pct"/>
            <w:vAlign w:val="center"/>
          </w:tcPr>
          <w:p w14:paraId="33ABB803">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095AC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231" w:type="pct"/>
            <w:vAlign w:val="center"/>
          </w:tcPr>
          <w:p w14:paraId="2A472D0C">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7</w:t>
            </w:r>
          </w:p>
        </w:tc>
        <w:tc>
          <w:tcPr>
            <w:tcW w:w="458" w:type="pct"/>
            <w:vAlign w:val="center"/>
          </w:tcPr>
          <w:p w14:paraId="373E10F9">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实施</w:t>
            </w:r>
          </w:p>
          <w:p w14:paraId="16E2FFCA">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效果 </w:t>
            </w:r>
          </w:p>
          <w:p w14:paraId="0E2E36CA">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评价</w:t>
            </w:r>
          </w:p>
        </w:tc>
        <w:tc>
          <w:tcPr>
            <w:tcW w:w="1549" w:type="pct"/>
            <w:vAlign w:val="center"/>
          </w:tcPr>
          <w:p w14:paraId="00EA83B4">
            <w:pPr>
              <w:widowControl/>
              <w:numPr>
                <w:ilvl w:val="0"/>
                <w:numId w:val="9"/>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效果确认真实规范； </w:t>
            </w:r>
          </w:p>
          <w:p w14:paraId="5EDFEFF1">
            <w:pPr>
              <w:widowControl/>
              <w:numPr>
                <w:ilvl w:val="0"/>
                <w:numId w:val="9"/>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成效监测结果合理；</w:t>
            </w:r>
          </w:p>
          <w:p w14:paraId="0CBA0322">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3.对于临床及品质改善的效益明显。</w:t>
            </w:r>
          </w:p>
        </w:tc>
        <w:tc>
          <w:tcPr>
            <w:tcW w:w="449" w:type="pct"/>
            <w:vAlign w:val="center"/>
          </w:tcPr>
          <w:p w14:paraId="656A2AFF">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3C00145">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 分</w:t>
            </w:r>
          </w:p>
        </w:tc>
        <w:tc>
          <w:tcPr>
            <w:tcW w:w="1961" w:type="pct"/>
            <w:vAlign w:val="center"/>
          </w:tcPr>
          <w:p w14:paraId="1521E3B6">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1.</w:t>
            </w:r>
            <w:r>
              <w:rPr>
                <w:rFonts w:hint="eastAsia" w:asciiTheme="minorEastAsia" w:hAnsiTheme="minorEastAsia" w:cstheme="minorEastAsia"/>
                <w:spacing w:val="-8"/>
                <w:szCs w:val="21"/>
              </w:rPr>
              <w:t xml:space="preserve">效果确认未作危害评分前后评价扣 1-5 分 </w:t>
            </w:r>
          </w:p>
          <w:p w14:paraId="34693EF0">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2.</w:t>
            </w:r>
            <w:r>
              <w:rPr>
                <w:rFonts w:hint="eastAsia" w:asciiTheme="minorEastAsia" w:hAnsiTheme="minorEastAsia" w:cstheme="minorEastAsia"/>
                <w:spacing w:val="-8"/>
                <w:szCs w:val="21"/>
              </w:rPr>
              <w:t>成效监测结果合理性欠佳扣 1-3 分</w:t>
            </w:r>
          </w:p>
          <w:p w14:paraId="2DD72484">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3.</w:t>
            </w:r>
            <w:r>
              <w:rPr>
                <w:rFonts w:hint="eastAsia" w:asciiTheme="minorEastAsia" w:hAnsiTheme="minorEastAsia" w:cstheme="minorEastAsia"/>
                <w:spacing w:val="-8"/>
                <w:szCs w:val="21"/>
              </w:rPr>
              <w:t xml:space="preserve">方案实施效果不明显扣 1-3 分 </w:t>
            </w:r>
          </w:p>
          <w:p w14:paraId="131AFF00">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eastAsiaTheme="minorEastAsia" w:cstheme="minorEastAsia"/>
                <w:spacing w:val="-8"/>
                <w:kern w:val="2"/>
                <w:sz w:val="21"/>
                <w:szCs w:val="21"/>
                <w:lang w:val="en-US" w:eastAsia="zh-CN" w:bidi="ar-SA"/>
              </w:rPr>
              <w:t>4.</w:t>
            </w:r>
            <w:r>
              <w:rPr>
                <w:rFonts w:hint="eastAsia" w:asciiTheme="minorEastAsia" w:hAnsiTheme="minorEastAsia" w:cstheme="minorEastAsia"/>
                <w:spacing w:val="-8"/>
                <w:szCs w:val="21"/>
              </w:rPr>
              <w:t>图表应用不规范扣 1-2 分</w:t>
            </w:r>
          </w:p>
        </w:tc>
        <w:tc>
          <w:tcPr>
            <w:tcW w:w="349" w:type="pct"/>
            <w:vAlign w:val="center"/>
          </w:tcPr>
          <w:p w14:paraId="0A0D4F50">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4C1AD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231" w:type="pct"/>
            <w:vAlign w:val="center"/>
          </w:tcPr>
          <w:p w14:paraId="775DEC90">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2318F5A8">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304D39F">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4DF86D13">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8</w:t>
            </w:r>
          </w:p>
        </w:tc>
        <w:tc>
          <w:tcPr>
            <w:tcW w:w="458" w:type="pct"/>
            <w:vAlign w:val="center"/>
          </w:tcPr>
          <w:p w14:paraId="510DE953">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3AC7E368">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标准化、</w:t>
            </w:r>
          </w:p>
          <w:p w14:paraId="18C3ED6D">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检讨</w:t>
            </w:r>
          </w:p>
          <w:p w14:paraId="2323061F">
            <w:pPr>
              <w:widowControl/>
              <w:numPr>
                <w:ilvl w:val="0"/>
                <w:numId w:val="0"/>
              </w:numPr>
              <w:spacing w:before="0" w:line="340" w:lineRule="exact"/>
              <w:ind w:left="0" w:leftChars="0" w:right="105" w:rightChars="50" w:firstLine="0" w:firstLineChars="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与改进</w:t>
            </w:r>
          </w:p>
        </w:tc>
        <w:tc>
          <w:tcPr>
            <w:tcW w:w="1549" w:type="pct"/>
            <w:vAlign w:val="center"/>
          </w:tcPr>
          <w:p w14:paraId="59F5AE18">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1.改善措施的标准化、信息化；</w:t>
            </w:r>
          </w:p>
          <w:p w14:paraId="7A23C23B">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2.本期活动的检讨与改进（含余留问题的改 善），有针对性；</w:t>
            </w:r>
          </w:p>
          <w:p w14:paraId="3334B2E1">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3.未来目标行动合理；</w:t>
            </w:r>
          </w:p>
          <w:p w14:paraId="4244EC37">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4.有成果巩固或效果维持； 5.图表应用规范。</w:t>
            </w:r>
          </w:p>
        </w:tc>
        <w:tc>
          <w:tcPr>
            <w:tcW w:w="449" w:type="pct"/>
            <w:vAlign w:val="center"/>
          </w:tcPr>
          <w:p w14:paraId="4C76287B">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0D8A3252">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564DEF20">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2409EF18">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 分</w:t>
            </w:r>
          </w:p>
        </w:tc>
        <w:tc>
          <w:tcPr>
            <w:tcW w:w="1961" w:type="pct"/>
            <w:vAlign w:val="center"/>
          </w:tcPr>
          <w:p w14:paraId="6B8A9F1E">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1.无标准化扣 5 分，标准化不规范扣 1-3 分</w:t>
            </w:r>
          </w:p>
          <w:p w14:paraId="537A5240">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2.无检讨与改进扣 3 分，检讨与改进的内容空洞或冗长扣 1 分</w:t>
            </w:r>
          </w:p>
          <w:p w14:paraId="75B140E9">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3.未来目标行动不合理扣 1-2 分 </w:t>
            </w:r>
          </w:p>
          <w:p w14:paraId="0A31BAEB">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4.无成果巩固或效果维持扣 1 分 </w:t>
            </w:r>
          </w:p>
          <w:p w14:paraId="6B8C0201">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5.图表应用不规范扣 1-2 分</w:t>
            </w:r>
          </w:p>
        </w:tc>
        <w:tc>
          <w:tcPr>
            <w:tcW w:w="349" w:type="pct"/>
            <w:vAlign w:val="center"/>
          </w:tcPr>
          <w:p w14:paraId="3030B0E2">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70119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231" w:type="pct"/>
            <w:vAlign w:val="center"/>
          </w:tcPr>
          <w:p w14:paraId="6FF960FB">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5241867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9</w:t>
            </w:r>
          </w:p>
        </w:tc>
        <w:tc>
          <w:tcPr>
            <w:tcW w:w="458" w:type="pct"/>
            <w:vAlign w:val="center"/>
          </w:tcPr>
          <w:p w14:paraId="2B3D1C19">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7E67F909">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现场</w:t>
            </w:r>
          </w:p>
          <w:p w14:paraId="3954CDEA">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表现</w:t>
            </w:r>
          </w:p>
        </w:tc>
        <w:tc>
          <w:tcPr>
            <w:tcW w:w="1549" w:type="pct"/>
            <w:vAlign w:val="center"/>
          </w:tcPr>
          <w:p w14:paraId="4A113232">
            <w:pPr>
              <w:widowControl/>
              <w:numPr>
                <w:ilvl w:val="0"/>
                <w:numId w:val="1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热情洋溢、明快有力、语言流畅、清晰； </w:t>
            </w:r>
          </w:p>
          <w:p w14:paraId="681D1245">
            <w:pPr>
              <w:widowControl/>
              <w:numPr>
                <w:ilvl w:val="0"/>
                <w:numId w:val="1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前后连贯与逻辑性较强；</w:t>
            </w:r>
          </w:p>
          <w:p w14:paraId="2EFD3FEA">
            <w:pPr>
              <w:widowControl/>
              <w:numPr>
                <w:ilvl w:val="0"/>
                <w:numId w:val="0"/>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3.PPT 制作水平较高，具有人文内涵及创意。</w:t>
            </w:r>
          </w:p>
        </w:tc>
        <w:tc>
          <w:tcPr>
            <w:tcW w:w="449" w:type="pct"/>
            <w:vAlign w:val="center"/>
          </w:tcPr>
          <w:p w14:paraId="73F4565F">
            <w:pPr>
              <w:widowControl/>
              <w:numPr>
                <w:ilvl w:val="0"/>
                <w:numId w:val="0"/>
              </w:numPr>
              <w:spacing w:line="340" w:lineRule="exact"/>
              <w:ind w:left="299" w:leftChars="50" w:right="105" w:rightChars="50" w:hanging="194" w:hangingChars="100"/>
              <w:jc w:val="center"/>
              <w:rPr>
                <w:rFonts w:hint="eastAsia" w:asciiTheme="minorEastAsia" w:hAnsiTheme="minorEastAsia" w:cstheme="minorEastAsia"/>
                <w:spacing w:val="-8"/>
                <w:sz w:val="21"/>
                <w:szCs w:val="21"/>
              </w:rPr>
            </w:pPr>
          </w:p>
          <w:p w14:paraId="23A7B43A">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5 分</w:t>
            </w:r>
          </w:p>
        </w:tc>
        <w:tc>
          <w:tcPr>
            <w:tcW w:w="1961" w:type="pct"/>
            <w:vAlign w:val="center"/>
          </w:tcPr>
          <w:p w14:paraId="67E7920B">
            <w:pPr>
              <w:widowControl/>
              <w:numPr>
                <w:ilvl w:val="0"/>
                <w:numId w:val="11"/>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前后连贯逻辑性不强扣 1-2 分  </w:t>
            </w:r>
          </w:p>
          <w:p w14:paraId="09B2FE58">
            <w:pPr>
              <w:widowControl/>
              <w:numPr>
                <w:ilvl w:val="0"/>
                <w:numId w:val="11"/>
              </w:numPr>
              <w:spacing w:before="0" w:line="340" w:lineRule="exact"/>
              <w:ind w:left="299" w:leftChars="50" w:right="105" w:rightChars="50" w:hanging="194" w:hangingChars="100"/>
              <w:jc w:val="left"/>
              <w:rPr>
                <w:rFonts w:hint="eastAsia" w:asciiTheme="minorEastAsia" w:hAnsiTheme="minorEastAsia" w:cstheme="minorEastAsia"/>
                <w:spacing w:val="-8"/>
                <w:szCs w:val="21"/>
              </w:rPr>
            </w:pPr>
            <w:r>
              <w:rPr>
                <w:rFonts w:hint="eastAsia" w:asciiTheme="minorEastAsia" w:hAnsiTheme="minorEastAsia" w:cstheme="minorEastAsia"/>
                <w:spacing w:val="-8"/>
                <w:szCs w:val="21"/>
              </w:rPr>
              <w:t>文字材料制作水平不高扣 1-2 分</w:t>
            </w:r>
          </w:p>
        </w:tc>
        <w:tc>
          <w:tcPr>
            <w:tcW w:w="349" w:type="pct"/>
            <w:vAlign w:val="center"/>
          </w:tcPr>
          <w:p w14:paraId="117190F6">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1FDE7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31" w:type="pct"/>
            <w:vAlign w:val="center"/>
          </w:tcPr>
          <w:p w14:paraId="7AAA6030">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w:t>
            </w:r>
          </w:p>
        </w:tc>
        <w:tc>
          <w:tcPr>
            <w:tcW w:w="458" w:type="pct"/>
            <w:vAlign w:val="center"/>
          </w:tcPr>
          <w:p w14:paraId="53D8483D">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加、减</w:t>
            </w:r>
          </w:p>
          <w:p w14:paraId="38FAABF2">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分项</w:t>
            </w:r>
          </w:p>
        </w:tc>
        <w:tc>
          <w:tcPr>
            <w:tcW w:w="1549" w:type="pct"/>
            <w:vAlign w:val="center"/>
          </w:tcPr>
          <w:p w14:paraId="20DF49C4">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 xml:space="preserve">每组展示时间为 </w:t>
            </w:r>
            <w:r>
              <w:rPr>
                <w:rFonts w:hint="eastAsia" w:asciiTheme="minorEastAsia" w:hAnsiTheme="minorEastAsia" w:cstheme="minorEastAsia"/>
                <w:spacing w:val="-8"/>
                <w:szCs w:val="21"/>
                <w:lang w:val="en-US" w:eastAsia="zh-CN"/>
              </w:rPr>
              <w:t>10</w:t>
            </w:r>
            <w:r>
              <w:rPr>
                <w:rFonts w:hint="eastAsia" w:asciiTheme="minorEastAsia" w:hAnsiTheme="minorEastAsia" w:cstheme="minorEastAsia"/>
                <w:spacing w:val="-8"/>
                <w:szCs w:val="21"/>
              </w:rPr>
              <w:t xml:space="preserve"> 分钟</w:t>
            </w:r>
          </w:p>
        </w:tc>
        <w:tc>
          <w:tcPr>
            <w:tcW w:w="449" w:type="pct"/>
            <w:vAlign w:val="center"/>
          </w:tcPr>
          <w:p w14:paraId="30BC251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记分员</w:t>
            </w:r>
          </w:p>
          <w:p w14:paraId="7E7442B1">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统计</w:t>
            </w:r>
          </w:p>
        </w:tc>
        <w:tc>
          <w:tcPr>
            <w:tcW w:w="1961" w:type="pct"/>
            <w:vAlign w:val="center"/>
          </w:tcPr>
          <w:p w14:paraId="0F309E5D">
            <w:pPr>
              <w:widowControl/>
              <w:numPr>
                <w:ilvl w:val="0"/>
                <w:numId w:val="0"/>
              </w:numPr>
              <w:spacing w:before="0" w:line="340" w:lineRule="exact"/>
              <w:ind w:left="315" w:leftChars="50" w:right="105" w:rightChars="50" w:hanging="210" w:hangingChars="100"/>
              <w:jc w:val="center"/>
              <w:rPr>
                <w:rFonts w:hint="eastAsia" w:asciiTheme="minorEastAsia" w:hAnsiTheme="minorEastAsia" w:cstheme="minorEastAsia"/>
                <w:spacing w:val="-8"/>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每超时一分钟扣一分，以此累加</w:t>
            </w:r>
          </w:p>
        </w:tc>
        <w:tc>
          <w:tcPr>
            <w:tcW w:w="349" w:type="pct"/>
            <w:vAlign w:val="center"/>
          </w:tcPr>
          <w:p w14:paraId="074638D7">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r w14:paraId="58A7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39" w:type="pct"/>
            <w:gridSpan w:val="3"/>
            <w:vAlign w:val="center"/>
          </w:tcPr>
          <w:p w14:paraId="02FCE543">
            <w:pPr>
              <w:widowControl/>
              <w:numPr>
                <w:ilvl w:val="0"/>
                <w:numId w:val="0"/>
              </w:numPr>
              <w:spacing w:before="0" w:line="340" w:lineRule="exact"/>
              <w:ind w:left="299" w:leftChars="50" w:right="105" w:rightChars="50" w:hanging="194" w:hangingChars="100"/>
              <w:jc w:val="center"/>
              <w:rPr>
                <w:rFonts w:hint="eastAsia" w:asciiTheme="minorEastAsia" w:hAnsiTheme="minorEastAsia" w:eastAsiaTheme="minorEastAsia" w:cstheme="minorEastAsia"/>
                <w:spacing w:val="-8"/>
                <w:szCs w:val="21"/>
                <w:lang w:eastAsia="zh-CN"/>
              </w:rPr>
            </w:pPr>
            <w:r>
              <w:rPr>
                <w:rFonts w:hint="eastAsia" w:asciiTheme="minorEastAsia" w:hAnsiTheme="minorEastAsia" w:cstheme="minorEastAsia"/>
                <w:spacing w:val="-8"/>
                <w:sz w:val="21"/>
                <w:szCs w:val="21"/>
                <w:lang w:val="en-US" w:eastAsia="zh-CN"/>
              </w:rPr>
              <w:t>合计</w:t>
            </w:r>
          </w:p>
        </w:tc>
        <w:tc>
          <w:tcPr>
            <w:tcW w:w="449" w:type="pct"/>
            <w:vAlign w:val="center"/>
          </w:tcPr>
          <w:p w14:paraId="13DD2FD6">
            <w:pPr>
              <w:widowControl/>
              <w:numPr>
                <w:ilvl w:val="0"/>
                <w:numId w:val="0"/>
              </w:numPr>
              <w:spacing w:before="0" w:line="340" w:lineRule="exact"/>
              <w:ind w:left="299" w:leftChars="50" w:right="105" w:rightChars="50" w:hanging="194" w:hangingChars="100"/>
              <w:jc w:val="center"/>
              <w:rPr>
                <w:rFonts w:hint="eastAsia" w:asciiTheme="minorEastAsia" w:hAnsiTheme="minorEastAsia" w:cstheme="minorEastAsia"/>
                <w:spacing w:val="-8"/>
                <w:szCs w:val="21"/>
              </w:rPr>
            </w:pPr>
            <w:r>
              <w:rPr>
                <w:rFonts w:hint="eastAsia" w:asciiTheme="minorEastAsia" w:hAnsiTheme="minorEastAsia" w:cstheme="minorEastAsia"/>
                <w:spacing w:val="-8"/>
                <w:szCs w:val="21"/>
              </w:rPr>
              <w:t>100分</w:t>
            </w:r>
          </w:p>
        </w:tc>
        <w:tc>
          <w:tcPr>
            <w:tcW w:w="1961" w:type="pct"/>
            <w:vAlign w:val="center"/>
          </w:tcPr>
          <w:p w14:paraId="17945E4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cstheme="minorEastAsia"/>
                <w:b w:val="0"/>
                <w:bCs w:val="0"/>
                <w:spacing w:val="-8"/>
                <w:szCs w:val="21"/>
                <w:lang w:val="en-US" w:eastAsia="zh-CN"/>
              </w:rPr>
              <w:t>总分</w:t>
            </w:r>
          </w:p>
        </w:tc>
        <w:tc>
          <w:tcPr>
            <w:tcW w:w="349" w:type="pct"/>
            <w:vAlign w:val="center"/>
          </w:tcPr>
          <w:p w14:paraId="02EDDE29">
            <w:pPr>
              <w:widowControl/>
              <w:numPr>
                <w:ilvl w:val="0"/>
                <w:numId w:val="0"/>
              </w:numPr>
              <w:spacing w:line="340" w:lineRule="exact"/>
              <w:ind w:left="299" w:leftChars="50" w:right="105" w:rightChars="50" w:hanging="194" w:hangingChars="100"/>
              <w:jc w:val="left"/>
              <w:rPr>
                <w:rFonts w:hint="eastAsia" w:asciiTheme="minorEastAsia" w:hAnsiTheme="minorEastAsia" w:cstheme="minorEastAsia"/>
                <w:spacing w:val="-8"/>
                <w:sz w:val="21"/>
                <w:szCs w:val="21"/>
              </w:rPr>
            </w:pPr>
          </w:p>
        </w:tc>
      </w:tr>
    </w:tbl>
    <w:p w14:paraId="7E9BFD1E">
      <w:pPr>
        <w:spacing w:before="212" w:line="340" w:lineRule="exact"/>
        <w:jc w:val="center"/>
        <w:rPr>
          <w:rFonts w:hint="default" w:ascii="黑体" w:hAnsi="黑体" w:eastAsia="黑体" w:cs="黑体"/>
          <w:b w:val="0"/>
          <w:bCs w:val="0"/>
          <w:color w:val="000000" w:themeColor="text1"/>
          <w:spacing w:val="9"/>
          <w:sz w:val="30"/>
          <w:szCs w:val="30"/>
          <w:lang w:val="en-US"/>
          <w14:textFill>
            <w14:solidFill>
              <w14:schemeClr w14:val="tx1"/>
            </w14:solidFill>
          </w14:textFill>
        </w:rPr>
      </w:pPr>
    </w:p>
    <w:p w14:paraId="6011D06B">
      <w:pPr>
        <w:spacing w:before="212" w:line="340" w:lineRule="exact"/>
        <w:jc w:val="center"/>
        <w:rPr>
          <w:rFonts w:hint="default" w:ascii="黑体" w:hAnsi="黑体" w:eastAsia="黑体" w:cs="黑体"/>
          <w:b w:val="0"/>
          <w:bCs w:val="0"/>
          <w:color w:val="000000" w:themeColor="text1"/>
          <w:spacing w:val="9"/>
          <w:sz w:val="30"/>
          <w:szCs w:val="30"/>
          <w:lang w:val="en-US"/>
          <w14:textFill>
            <w14:solidFill>
              <w14:schemeClr w14:val="tx1"/>
            </w14:solidFill>
          </w14:textFill>
        </w:rPr>
      </w:pPr>
      <w:r>
        <w:rPr>
          <w:rFonts w:hint="default" w:ascii="黑体" w:hAnsi="黑体" w:eastAsia="黑体" w:cs="黑体"/>
          <w:b w:val="0"/>
          <w:bCs w:val="0"/>
          <w:color w:val="000000" w:themeColor="text1"/>
          <w:spacing w:val="9"/>
          <w:sz w:val="30"/>
          <w:szCs w:val="30"/>
          <w:lang w:val="en-US"/>
          <w14:textFill>
            <w14:solidFill>
              <w14:schemeClr w14:val="tx1"/>
            </w14:solidFill>
          </w14:textFill>
        </w:rPr>
        <w:br w:type="page"/>
      </w:r>
    </w:p>
    <w:p w14:paraId="4114585F">
      <w:pPr>
        <w:pStyle w:val="5"/>
        <w:spacing w:before="212" w:line="340" w:lineRule="exact"/>
        <w:jc w:val="center"/>
        <w:rPr>
          <w:rFonts w:hint="default" w:ascii="黑体" w:hAnsi="黑体" w:eastAsia="黑体" w:cs="黑体"/>
          <w:b w:val="0"/>
          <w:bCs w:val="0"/>
          <w:color w:val="000000" w:themeColor="text1"/>
          <w:spacing w:val="9"/>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多维工具比赛现场评分表（QFD）</w:t>
      </w:r>
    </w:p>
    <w:tbl>
      <w:tblPr>
        <w:tblStyle w:val="29"/>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6"/>
        <w:gridCol w:w="748"/>
        <w:gridCol w:w="2218"/>
        <w:gridCol w:w="756"/>
        <w:gridCol w:w="4024"/>
        <w:gridCol w:w="897"/>
      </w:tblGrid>
      <w:tr w14:paraId="36D5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240" w:type="pct"/>
            <w:vAlign w:val="center"/>
          </w:tcPr>
          <w:p w14:paraId="32C8C5E2">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w:t>
            </w:r>
          </w:p>
          <w:p w14:paraId="4C1D2BA3">
            <w:pPr>
              <w:spacing w:line="340" w:lineRule="exact"/>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号</w:t>
            </w:r>
          </w:p>
        </w:tc>
        <w:tc>
          <w:tcPr>
            <w:tcW w:w="412" w:type="pct"/>
            <w:vAlign w:val="center"/>
          </w:tcPr>
          <w:p w14:paraId="3A39EB76">
            <w:pPr>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评审</w:t>
            </w:r>
          </w:p>
          <w:p w14:paraId="65323A09">
            <w:pPr>
              <w:spacing w:line="340" w:lineRule="exact"/>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w:t>
            </w:r>
          </w:p>
        </w:tc>
        <w:tc>
          <w:tcPr>
            <w:tcW w:w="1221" w:type="pct"/>
            <w:vAlign w:val="center"/>
          </w:tcPr>
          <w:p w14:paraId="2B709E48">
            <w:pPr>
              <w:spacing w:line="340" w:lineRule="exact"/>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评审要素</w:t>
            </w:r>
          </w:p>
        </w:tc>
        <w:tc>
          <w:tcPr>
            <w:tcW w:w="416" w:type="pct"/>
            <w:vAlign w:val="center"/>
          </w:tcPr>
          <w:p w14:paraId="1C557EB2">
            <w:pPr>
              <w:spacing w:line="340" w:lineRule="exact"/>
              <w:ind w:left="315" w:leftChars="50" w:right="105" w:rightChars="50" w:hanging="210"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分数</w:t>
            </w:r>
          </w:p>
        </w:tc>
        <w:tc>
          <w:tcPr>
            <w:tcW w:w="2215" w:type="pct"/>
            <w:vAlign w:val="center"/>
          </w:tcPr>
          <w:p w14:paraId="6CF26E44">
            <w:pPr>
              <w:spacing w:line="340" w:lineRule="exact"/>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扣分标准</w:t>
            </w:r>
          </w:p>
        </w:tc>
        <w:tc>
          <w:tcPr>
            <w:tcW w:w="494" w:type="pct"/>
            <w:vAlign w:val="center"/>
          </w:tcPr>
          <w:p w14:paraId="6561651D">
            <w:pPr>
              <w:spacing w:line="340" w:lineRule="exact"/>
              <w:jc w:val="center"/>
              <w:rPr>
                <w:rFonts w:hint="eastAsia" w:asciiTheme="minorEastAsia" w:hAnsi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得分</w:t>
            </w:r>
          </w:p>
        </w:tc>
      </w:tr>
      <w:tr w14:paraId="6E9EE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240" w:type="pct"/>
            <w:vAlign w:val="center"/>
          </w:tcPr>
          <w:p w14:paraId="0F8EA05D">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1</w:t>
            </w:r>
          </w:p>
        </w:tc>
        <w:tc>
          <w:tcPr>
            <w:tcW w:w="412" w:type="pct"/>
            <w:vAlign w:val="center"/>
          </w:tcPr>
          <w:p w14:paraId="185D7D72">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圈活动</w:t>
            </w:r>
          </w:p>
          <w:p w14:paraId="37508797">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特征</w:t>
            </w:r>
          </w:p>
        </w:tc>
        <w:tc>
          <w:tcPr>
            <w:tcW w:w="1221" w:type="pct"/>
            <w:vAlign w:val="center"/>
          </w:tcPr>
          <w:p w14:paraId="139A7C33">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1.选题具有创新性、科学性与应用性</w:t>
            </w:r>
          </w:p>
          <w:p w14:paraId="093509B0">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2.选题具有推广价值</w:t>
            </w:r>
          </w:p>
          <w:p w14:paraId="026FC1F8">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r>
              <w:rPr>
                <w:rFonts w:hint="eastAsia" w:asciiTheme="minorEastAsia" w:hAnsiTheme="minorEastAsia" w:eastAsiaTheme="minorEastAsia" w:cstheme="minorEastAsia"/>
                <w:spacing w:val="-8"/>
                <w:w w:val="100"/>
                <w:sz w:val="21"/>
                <w:szCs w:val="21"/>
              </w:rPr>
              <w:t xml:space="preserve"> </w:t>
            </w:r>
            <w:r>
              <w:rPr>
                <w:rFonts w:hint="eastAsia" w:asciiTheme="minorEastAsia" w:hAnsiTheme="minorEastAsia" w:eastAsiaTheme="minorEastAsia" w:cstheme="minorEastAsia"/>
                <w:spacing w:val="-8"/>
                <w:sz w:val="21"/>
                <w:szCs w:val="21"/>
              </w:rPr>
              <w:t>QC STORY判定准确</w:t>
            </w:r>
          </w:p>
          <w:p w14:paraId="62C1CEF1">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4.中外文献全面、深刻</w:t>
            </w:r>
          </w:p>
        </w:tc>
        <w:tc>
          <w:tcPr>
            <w:tcW w:w="416" w:type="pct"/>
            <w:vAlign w:val="center"/>
          </w:tcPr>
          <w:p w14:paraId="4326F81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2F504C74">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BAE2FDF">
            <w:pPr>
              <w:spacing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10分</w:t>
            </w:r>
          </w:p>
        </w:tc>
        <w:tc>
          <w:tcPr>
            <w:tcW w:w="2215" w:type="pct"/>
            <w:vAlign w:val="center"/>
          </w:tcPr>
          <w:p w14:paraId="33109B54">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 选题内容缺少查新扣 0~2 分；</w:t>
            </w:r>
          </w:p>
          <w:p w14:paraId="70491B04">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 选题缺乏科学性和推广应用价值扣 0~2分；</w:t>
            </w:r>
          </w:p>
          <w:p w14:paraId="4C4F4F6E">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无 QC STORY</w:t>
            </w:r>
            <w:r>
              <w:rPr>
                <w:rFonts w:hint="eastAsia" w:asciiTheme="minorEastAsia" w:hAnsiTheme="minorEastAsia" w:eastAsiaTheme="minorEastAsia" w:cstheme="minorEastAsia"/>
                <w:spacing w:val="-8"/>
                <w:w w:val="100"/>
                <w:sz w:val="21"/>
                <w:szCs w:val="21"/>
              </w:rPr>
              <w:t xml:space="preserve"> </w:t>
            </w:r>
            <w:r>
              <w:rPr>
                <w:rFonts w:hint="eastAsia" w:asciiTheme="minorEastAsia" w:hAnsiTheme="minorEastAsia" w:eastAsiaTheme="minorEastAsia" w:cstheme="minorEastAsia"/>
                <w:spacing w:val="-8"/>
                <w:sz w:val="21"/>
                <w:szCs w:val="21"/>
              </w:rPr>
              <w:t>判定分析扣 0~3分；有但不客观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欠准确扣 0~2分；</w:t>
            </w:r>
          </w:p>
          <w:p w14:paraId="1D7503A0">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中外文文献分析不充分扣 0~2分；</w:t>
            </w:r>
          </w:p>
          <w:p w14:paraId="2253E2E3">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r>
              <w:rPr>
                <w:rFonts w:hint="eastAsia" w:asciiTheme="minorEastAsia" w:hAnsiTheme="minorEastAsia" w:eastAsiaTheme="minorEastAsia" w:cstheme="minorEastAsia"/>
                <w:spacing w:val="-8"/>
                <w:w w:val="100"/>
                <w:sz w:val="21"/>
                <w:szCs w:val="21"/>
              </w:rPr>
              <w:t xml:space="preserve"> </w:t>
            </w:r>
            <w:r>
              <w:rPr>
                <w:rFonts w:hint="eastAsia" w:asciiTheme="minorEastAsia" w:hAnsiTheme="minorEastAsia" w:eastAsiaTheme="minorEastAsia" w:cstheme="minorEastAsia"/>
                <w:spacing w:val="-8"/>
                <w:sz w:val="21"/>
                <w:szCs w:val="21"/>
              </w:rPr>
              <w:t>中外文献分析缺乏广度、深度与客观性扣 0~2分.</w:t>
            </w:r>
          </w:p>
        </w:tc>
        <w:tc>
          <w:tcPr>
            <w:tcW w:w="494" w:type="pct"/>
            <w:vAlign w:val="center"/>
          </w:tcPr>
          <w:p w14:paraId="7EE75A96">
            <w:pPr>
              <w:keepNext w:val="0"/>
              <w:keepLines w:val="0"/>
              <w:pageBreakBefore w:val="0"/>
              <w:widowControl/>
              <w:numPr>
                <w:ilvl w:val="0"/>
                <w:numId w:val="0"/>
              </w:numPr>
              <w:kinsoku/>
              <w:wordWrap/>
              <w:overflowPunct/>
              <w:topLinePunct w:val="0"/>
              <w:autoSpaceDE/>
              <w:autoSpaceDN/>
              <w:bidi w:val="0"/>
              <w:adjustRightInd/>
              <w:snapToGrid/>
              <w:spacing w:line="340" w:lineRule="exact"/>
              <w:ind w:left="210" w:hanging="210" w:hangingChars="100"/>
              <w:textAlignment w:val="auto"/>
              <w:rPr>
                <w:rFonts w:hint="eastAsia" w:asciiTheme="minorEastAsia" w:hAnsiTheme="minorEastAsia" w:cstheme="minorEastAsia"/>
                <w:color w:val="000000" w:themeColor="text1"/>
                <w:kern w:val="0"/>
                <w:sz w:val="21"/>
                <w:szCs w:val="21"/>
                <w14:textFill>
                  <w14:solidFill>
                    <w14:schemeClr w14:val="tx1"/>
                  </w14:solidFill>
                </w14:textFill>
              </w:rPr>
            </w:pPr>
          </w:p>
        </w:tc>
      </w:tr>
      <w:tr w14:paraId="6F89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7" w:hRule="atLeast"/>
          <w:jc w:val="center"/>
        </w:trPr>
        <w:tc>
          <w:tcPr>
            <w:tcW w:w="240" w:type="pct"/>
            <w:vAlign w:val="center"/>
          </w:tcPr>
          <w:p w14:paraId="7F0AC150">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7F7FE191">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48C2652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3D2CBB52">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45B5BEE5">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1F144464">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7BDE9291">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2</w:t>
            </w:r>
          </w:p>
        </w:tc>
        <w:tc>
          <w:tcPr>
            <w:tcW w:w="412" w:type="pct"/>
            <w:vAlign w:val="center"/>
          </w:tcPr>
          <w:p w14:paraId="16CDD4CD">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课题</w:t>
            </w:r>
          </w:p>
          <w:p w14:paraId="4D718943">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明确化与项</w:t>
            </w:r>
            <w:r>
              <w:rPr>
                <w:rFonts w:hint="eastAsia" w:asciiTheme="minorEastAsia" w:hAnsiTheme="minorEastAsia" w:eastAsiaTheme="minorEastAsia" w:cstheme="minorEastAsia"/>
                <w:color w:val="000000" w:themeColor="text1"/>
                <w:spacing w:val="0"/>
                <w:kern w:val="0"/>
                <w:position w:val="0"/>
                <w:sz w:val="21"/>
                <w:szCs w:val="21"/>
                <w14:textFill>
                  <w14:solidFill>
                    <w14:schemeClr w14:val="tx1"/>
                  </w14:solidFill>
                </w14:textFill>
              </w:rPr>
              <w:t>目</w:t>
            </w: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计划性</w:t>
            </w:r>
          </w:p>
        </w:tc>
        <w:tc>
          <w:tcPr>
            <w:tcW w:w="1221" w:type="pct"/>
            <w:vAlign w:val="center"/>
          </w:tcPr>
          <w:p w14:paraId="6FE7684C">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 提出的课题明确化结构完整、层 次分明、符合逻辑</w:t>
            </w:r>
          </w:p>
          <w:p w14:paraId="186ECC96">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 课题具有高度与深度，创新性较 强</w:t>
            </w:r>
          </w:p>
          <w:p w14:paraId="0254478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活动计划进度设计合理</w:t>
            </w:r>
          </w:p>
          <w:p w14:paraId="6DBC2769">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项目掌握分析全面、完整， 望差值设定合理</w:t>
            </w:r>
          </w:p>
          <w:p w14:paraId="7480CB49">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 魅力质量创新点识别准确</w:t>
            </w:r>
          </w:p>
          <w:p w14:paraId="4135AD9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 攻坚点发掘评价项目科学合理</w:t>
            </w:r>
          </w:p>
          <w:p w14:paraId="0E324C3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 目标值设定合理</w:t>
            </w:r>
          </w:p>
        </w:tc>
        <w:tc>
          <w:tcPr>
            <w:tcW w:w="416" w:type="pct"/>
            <w:vAlign w:val="center"/>
          </w:tcPr>
          <w:p w14:paraId="797DA40D">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03A4D87F">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B56AB96">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7CE9DDE9">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2268CE60">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7905F96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1D31083">
            <w:pPr>
              <w:spacing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25分</w:t>
            </w:r>
          </w:p>
        </w:tc>
        <w:tc>
          <w:tcPr>
            <w:tcW w:w="2215" w:type="pct"/>
            <w:vAlign w:val="center"/>
          </w:tcPr>
          <w:p w14:paraId="4DAAD8EE">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 无需求挖掘内容扣 3分；有但方法不科学，创新性差扣 0~2分；</w:t>
            </w:r>
          </w:p>
          <w:p w14:paraId="734161B0">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2.无亲和图(KJ法) 或 mind maps扣3分，有但不规范扣 0~2分；</w:t>
            </w:r>
          </w:p>
          <w:p w14:paraId="086661B2">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需求价值分析不全面、不完整扣 0~3分；</w:t>
            </w:r>
          </w:p>
          <w:p w14:paraId="2D3796B3">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质量水平提升分析不科学、不全面扣 0~3分；</w:t>
            </w:r>
          </w:p>
          <w:p w14:paraId="3A11284A">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 期望水平设定不合理或望差值计算有误扣 0~2分；</w:t>
            </w:r>
          </w:p>
          <w:p w14:paraId="5DAF7511">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 无HOQ1质量规划表扣4分</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有但不规范扣0~2分；</w:t>
            </w:r>
          </w:p>
          <w:p w14:paraId="1045FD76">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 攻坚点发掘不合逻辑扣 0~3分；</w:t>
            </w:r>
          </w:p>
          <w:p w14:paraId="2C8A50B0">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 攻坚点转化成可测量的质量特性值(目标) 不合理扣 0~2 分;</w:t>
            </w:r>
          </w:p>
          <w:p w14:paraId="204402C6">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9. 标杆设定缺少论述 (不少于100字) 扣0~2分.</w:t>
            </w:r>
          </w:p>
        </w:tc>
        <w:tc>
          <w:tcPr>
            <w:tcW w:w="494" w:type="pct"/>
            <w:vAlign w:val="center"/>
          </w:tcPr>
          <w:p w14:paraId="3422C7FA">
            <w:pPr>
              <w:keepNext w:val="0"/>
              <w:keepLines w:val="0"/>
              <w:pageBreakBefore w:val="0"/>
              <w:widowControl/>
              <w:numPr>
                <w:ilvl w:val="0"/>
                <w:numId w:val="0"/>
              </w:numPr>
              <w:kinsoku/>
              <w:wordWrap/>
              <w:overflowPunct/>
              <w:topLinePunct w:val="0"/>
              <w:autoSpaceDE/>
              <w:autoSpaceDN/>
              <w:bidi w:val="0"/>
              <w:adjustRightInd/>
              <w:snapToGrid/>
              <w:spacing w:line="340" w:lineRule="exact"/>
              <w:ind w:left="210" w:hanging="210" w:hangingChars="100"/>
              <w:textAlignment w:val="auto"/>
              <w:rPr>
                <w:rFonts w:hint="eastAsia" w:asciiTheme="minorEastAsia" w:hAnsiTheme="minorEastAsia" w:cstheme="minorEastAsia"/>
                <w:color w:val="000000" w:themeColor="text1"/>
                <w:kern w:val="0"/>
                <w:sz w:val="21"/>
                <w:szCs w:val="21"/>
                <w14:textFill>
                  <w14:solidFill>
                    <w14:schemeClr w14:val="tx1"/>
                  </w14:solidFill>
                </w14:textFill>
              </w:rPr>
            </w:pPr>
          </w:p>
        </w:tc>
      </w:tr>
      <w:tr w14:paraId="154B6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240" w:type="pct"/>
            <w:vAlign w:val="center"/>
          </w:tcPr>
          <w:p w14:paraId="5DAA45ED">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lang w:val="en-US" w:eastAsia="zh-CN"/>
                <w14:textFill>
                  <w14:solidFill>
                    <w14:schemeClr w14:val="tx1"/>
                  </w14:solidFill>
                </w14:textFill>
              </w:rPr>
              <w:t>3</w:t>
            </w:r>
          </w:p>
        </w:tc>
        <w:tc>
          <w:tcPr>
            <w:tcW w:w="412" w:type="pct"/>
            <w:vAlign w:val="center"/>
          </w:tcPr>
          <w:p w14:paraId="7E574574">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方策</w:t>
            </w:r>
          </w:p>
          <w:p w14:paraId="3235E543">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拟定</w:t>
            </w:r>
          </w:p>
          <w:p w14:paraId="2E690E86">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与最适</w:t>
            </w:r>
          </w:p>
          <w:p w14:paraId="5AE574AF">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方策</w:t>
            </w:r>
          </w:p>
          <w:p w14:paraId="2AA031B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探究</w:t>
            </w:r>
          </w:p>
        </w:tc>
        <w:tc>
          <w:tcPr>
            <w:tcW w:w="1221" w:type="pct"/>
            <w:vAlign w:val="center"/>
          </w:tcPr>
          <w:p w14:paraId="3A0923E6">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cstheme="minorEastAsia"/>
                <w:spacing w:val="-8"/>
                <w:sz w:val="21"/>
                <w:szCs w:val="21"/>
              </w:rPr>
            </w:pPr>
          </w:p>
          <w:p w14:paraId="202E831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 方策拟定方法准确</w:t>
            </w:r>
          </w:p>
          <w:p w14:paraId="3E331F4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 拟定方策具体可行</w:t>
            </w:r>
          </w:p>
          <w:p w14:paraId="7089CB3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方策评价方法科学合理</w:t>
            </w:r>
          </w:p>
          <w:p w14:paraId="716246B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最适方策探究方法准确</w:t>
            </w:r>
          </w:p>
          <w:p w14:paraId="5827CE39">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 多维质量工具应用 (可选)</w:t>
            </w:r>
          </w:p>
          <w:p w14:paraId="3038F657">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w:t>
            </w:r>
            <w:r>
              <w:rPr>
                <w:rFonts w:hint="eastAsia" w:asciiTheme="minorEastAsia" w:hAnsiTheme="minorEastAsia" w:eastAsiaTheme="minorEastAsia" w:cstheme="minorEastAsia"/>
                <w:spacing w:val="-8"/>
                <w:w w:val="100"/>
                <w:sz w:val="21"/>
                <w:szCs w:val="21"/>
              </w:rPr>
              <w:t xml:space="preserve"> </w:t>
            </w:r>
            <w:r>
              <w:rPr>
                <w:rFonts w:hint="eastAsia" w:asciiTheme="minorEastAsia" w:hAnsiTheme="minorEastAsia" w:eastAsiaTheme="minorEastAsia" w:cstheme="minorEastAsia"/>
                <w:spacing w:val="-8"/>
                <w:sz w:val="21"/>
                <w:szCs w:val="21"/>
              </w:rPr>
              <w:t>图表应用规范</w:t>
            </w:r>
          </w:p>
        </w:tc>
        <w:tc>
          <w:tcPr>
            <w:tcW w:w="416" w:type="pct"/>
            <w:vAlign w:val="center"/>
          </w:tcPr>
          <w:p w14:paraId="1A4F25F8">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067299D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63C6B512">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492CE27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937D398">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5D61BFD0">
            <w:pPr>
              <w:spacing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rPr>
            </w:pPr>
            <w:r>
              <w:rPr>
                <w:rFonts w:hint="eastAsia" w:asciiTheme="minorEastAsia" w:hAnsiTheme="minorEastAsia" w:cstheme="minorEastAsia"/>
                <w:spacing w:val="-8"/>
                <w:kern w:val="2"/>
                <w:sz w:val="21"/>
                <w:szCs w:val="21"/>
              </w:rPr>
              <w:t>30</w:t>
            </w:r>
            <w:r>
              <w:rPr>
                <w:rFonts w:hint="eastAsia" w:asciiTheme="minorEastAsia" w:hAnsiTheme="minorEastAsia" w:eastAsiaTheme="minorEastAsia" w:cstheme="minorEastAsia"/>
                <w:spacing w:val="-8"/>
                <w:kern w:val="2"/>
                <w:sz w:val="21"/>
                <w:szCs w:val="21"/>
              </w:rPr>
              <w:t>分</w:t>
            </w:r>
          </w:p>
        </w:tc>
        <w:tc>
          <w:tcPr>
            <w:tcW w:w="2215" w:type="pct"/>
            <w:vAlign w:val="center"/>
          </w:tcPr>
          <w:p w14:paraId="4071D237">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1.方策拟定不充分、不科学、不合理扣</w:t>
            </w:r>
            <w:r>
              <w:rPr>
                <w:rFonts w:hint="eastAsia" w:asciiTheme="minorEastAsia" w:hAnsiTheme="minorEastAsia" w:cstheme="minorEastAsia"/>
                <w:spacing w:val="-8"/>
                <w:sz w:val="21"/>
                <w:szCs w:val="21"/>
              </w:rPr>
              <w:t>0~5</w:t>
            </w:r>
            <w:r>
              <w:rPr>
                <w:rFonts w:hint="eastAsia" w:asciiTheme="minorEastAsia" w:hAnsiTheme="minorEastAsia" w:eastAsiaTheme="minorEastAsia" w:cstheme="minorEastAsia"/>
                <w:spacing w:val="-8"/>
                <w:sz w:val="21"/>
                <w:szCs w:val="21"/>
              </w:rPr>
              <w:t>分；</w:t>
            </w:r>
          </w:p>
          <w:p w14:paraId="72555C8F">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2.无需求转换质量特性</w:t>
            </w:r>
            <w:r>
              <w:rPr>
                <w:rFonts w:hint="eastAsia" w:asciiTheme="minorEastAsia" w:hAnsiTheme="minorEastAsia" w:cstheme="minorEastAsia"/>
                <w:spacing w:val="-8"/>
                <w:sz w:val="21"/>
                <w:szCs w:val="21"/>
              </w:rPr>
              <w:t>/</w:t>
            </w:r>
            <w:r>
              <w:rPr>
                <w:rFonts w:hint="eastAsia" w:asciiTheme="minorEastAsia" w:hAnsiTheme="minorEastAsia" w:eastAsiaTheme="minorEastAsia" w:cstheme="minorEastAsia"/>
                <w:spacing w:val="-8"/>
                <w:sz w:val="21"/>
                <w:szCs w:val="21"/>
              </w:rPr>
              <w:t>指标环节扣</w:t>
            </w:r>
            <w:r>
              <w:rPr>
                <w:rFonts w:hint="eastAsia" w:asciiTheme="minorEastAsia" w:hAnsiTheme="minorEastAsia" w:cstheme="minorEastAsia"/>
                <w:spacing w:val="-8"/>
                <w:sz w:val="21"/>
                <w:szCs w:val="21"/>
              </w:rPr>
              <w:t>5</w:t>
            </w:r>
            <w:r>
              <w:rPr>
                <w:rFonts w:hint="eastAsia" w:asciiTheme="minorEastAsia" w:hAnsiTheme="minorEastAsia" w:eastAsiaTheme="minorEastAsia" w:cstheme="minorEastAsia"/>
                <w:spacing w:val="-8"/>
                <w:sz w:val="21"/>
                <w:szCs w:val="21"/>
              </w:rPr>
              <w:t>分，有但不规范扣</w:t>
            </w:r>
            <w:r>
              <w:rPr>
                <w:rFonts w:hint="eastAsia" w:asciiTheme="minorEastAsia" w:hAnsiTheme="minorEastAsia" w:cstheme="minorEastAsia"/>
                <w:spacing w:val="-8"/>
                <w:sz w:val="21"/>
                <w:szCs w:val="21"/>
              </w:rPr>
              <w:t xml:space="preserve">0~2  </w:t>
            </w:r>
            <w:r>
              <w:rPr>
                <w:rFonts w:hint="eastAsia" w:asciiTheme="minorEastAsia" w:hAnsiTheme="minorEastAsia" w:eastAsiaTheme="minorEastAsia" w:cstheme="minorEastAsia"/>
                <w:spacing w:val="-8"/>
                <w:sz w:val="21"/>
                <w:szCs w:val="21"/>
              </w:rPr>
              <w:t>分；</w:t>
            </w:r>
          </w:p>
          <w:p w14:paraId="73DCBD05">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3.无</w:t>
            </w:r>
            <w:r>
              <w:rPr>
                <w:rFonts w:hint="eastAsia" w:asciiTheme="minorEastAsia" w:hAnsiTheme="minorEastAsia" w:cstheme="minorEastAsia"/>
                <w:spacing w:val="-8"/>
                <w:sz w:val="21"/>
                <w:szCs w:val="21"/>
              </w:rPr>
              <w:t>HOQ1</w:t>
            </w:r>
            <w:r>
              <w:rPr>
                <w:rFonts w:hint="eastAsia" w:asciiTheme="minorEastAsia" w:hAnsiTheme="minorEastAsia" w:eastAsiaTheme="minorEastAsia" w:cstheme="minorEastAsia"/>
                <w:spacing w:val="-8"/>
                <w:sz w:val="21"/>
                <w:szCs w:val="21"/>
              </w:rPr>
              <w:t>质量屋搭建扣</w:t>
            </w:r>
            <w:r>
              <w:rPr>
                <w:rFonts w:hint="eastAsia" w:asciiTheme="minorEastAsia" w:hAnsiTheme="minorEastAsia" w:cstheme="minorEastAsia"/>
                <w:spacing w:val="-8"/>
                <w:sz w:val="21"/>
                <w:szCs w:val="21"/>
              </w:rPr>
              <w:t>5</w:t>
            </w:r>
            <w:r>
              <w:rPr>
                <w:rFonts w:hint="eastAsia" w:asciiTheme="minorEastAsia" w:hAnsiTheme="minorEastAsia" w:eastAsiaTheme="minorEastAsia" w:cstheme="minorEastAsia"/>
                <w:spacing w:val="-8"/>
                <w:sz w:val="21"/>
                <w:szCs w:val="21"/>
              </w:rPr>
              <w:t>分，有但不规范扣</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03C4DED7">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4.无质量设计过程设定扣</w:t>
            </w:r>
            <w:r>
              <w:rPr>
                <w:rFonts w:hint="eastAsia" w:asciiTheme="minorEastAsia" w:hAnsiTheme="minorEastAsia" w:cstheme="minorEastAsia"/>
                <w:spacing w:val="-8"/>
                <w:sz w:val="21"/>
                <w:szCs w:val="21"/>
              </w:rPr>
              <w:t>7</w:t>
            </w:r>
            <w:r>
              <w:rPr>
                <w:rFonts w:hint="eastAsia" w:asciiTheme="minorEastAsia" w:hAnsiTheme="minorEastAsia" w:eastAsiaTheme="minorEastAsia" w:cstheme="minorEastAsia"/>
                <w:spacing w:val="-8"/>
                <w:sz w:val="21"/>
                <w:szCs w:val="21"/>
              </w:rPr>
              <w:t>分，没有标杆分析扣</w:t>
            </w:r>
            <w:r>
              <w:rPr>
                <w:rFonts w:hint="eastAsia" w:asciiTheme="minorEastAsia" w:hAnsiTheme="minorEastAsia" w:cstheme="minorEastAsia"/>
                <w:spacing w:val="-8"/>
                <w:sz w:val="21"/>
                <w:szCs w:val="21"/>
              </w:rPr>
              <w:t>1~3</w:t>
            </w:r>
            <w:r>
              <w:rPr>
                <w:rFonts w:hint="eastAsia" w:asciiTheme="minorEastAsia" w:hAnsiTheme="minorEastAsia" w:eastAsiaTheme="minorEastAsia" w:cstheme="minorEastAsia"/>
                <w:spacing w:val="-8"/>
                <w:sz w:val="21"/>
                <w:szCs w:val="21"/>
              </w:rPr>
              <w:t xml:space="preserve">分，没有难度值分析扣 </w:t>
            </w:r>
            <w:r>
              <w:rPr>
                <w:rFonts w:hint="eastAsia" w:asciiTheme="minorEastAsia" w:hAnsiTheme="minorEastAsia" w:cstheme="minorEastAsia"/>
                <w:spacing w:val="-8"/>
                <w:sz w:val="21"/>
                <w:szCs w:val="21"/>
              </w:rPr>
              <w:t>1~3</w:t>
            </w:r>
            <w:r>
              <w:rPr>
                <w:rFonts w:hint="eastAsia" w:asciiTheme="minorEastAsia" w:hAnsiTheme="minorEastAsia" w:eastAsiaTheme="minorEastAsia" w:cstheme="minorEastAsia"/>
                <w:spacing w:val="-8"/>
                <w:sz w:val="21"/>
                <w:szCs w:val="21"/>
              </w:rPr>
              <w:t>分；质量设计值不合理扣</w:t>
            </w:r>
            <w:r>
              <w:rPr>
                <w:rFonts w:hint="eastAsia" w:asciiTheme="minorEastAsia" w:hAnsiTheme="minorEastAsia" w:cstheme="minorEastAsia"/>
                <w:spacing w:val="-8"/>
                <w:sz w:val="21"/>
                <w:szCs w:val="21"/>
              </w:rPr>
              <w:t>1~3</w:t>
            </w:r>
            <w:r>
              <w:rPr>
                <w:rFonts w:hint="eastAsia" w:asciiTheme="minorEastAsia" w:hAnsiTheme="minorEastAsia" w:eastAsiaTheme="minorEastAsia" w:cstheme="minorEastAsia"/>
                <w:spacing w:val="-8"/>
                <w:sz w:val="21"/>
                <w:szCs w:val="21"/>
              </w:rPr>
              <w:t>分；</w:t>
            </w:r>
          </w:p>
          <w:p w14:paraId="63EB3C2B">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5.无瓶颈分析过程扣</w:t>
            </w:r>
            <w:r>
              <w:rPr>
                <w:rFonts w:hint="eastAsia" w:asciiTheme="minorEastAsia" w:hAnsiTheme="minorEastAsia" w:cstheme="minorEastAsia"/>
                <w:spacing w:val="-8"/>
                <w:sz w:val="21"/>
                <w:szCs w:val="21"/>
              </w:rPr>
              <w:t>3</w:t>
            </w:r>
            <w:r>
              <w:rPr>
                <w:rFonts w:hint="eastAsia" w:asciiTheme="minorEastAsia" w:hAnsiTheme="minorEastAsia" w:eastAsiaTheme="minorEastAsia" w:cstheme="minorEastAsia"/>
                <w:spacing w:val="-8"/>
                <w:sz w:val="21"/>
                <w:szCs w:val="21"/>
              </w:rPr>
              <w:t>分；</w:t>
            </w:r>
          </w:p>
          <w:p w14:paraId="230948A7">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6.方策缺少展开论述，评价不准确、方法不合理扣</w:t>
            </w:r>
            <w:r>
              <w:rPr>
                <w:rFonts w:hint="eastAsia" w:asciiTheme="minorEastAsia" w:hAnsiTheme="minorEastAsia" w:cstheme="minorEastAsia"/>
                <w:spacing w:val="-8"/>
                <w:sz w:val="21"/>
                <w:szCs w:val="21"/>
              </w:rPr>
              <w:t>0~5</w:t>
            </w:r>
            <w:r>
              <w:rPr>
                <w:rFonts w:hint="eastAsia" w:asciiTheme="minorEastAsia" w:hAnsiTheme="minorEastAsia" w:eastAsiaTheme="minorEastAsia" w:cstheme="minorEastAsia"/>
                <w:spacing w:val="-8"/>
                <w:sz w:val="21"/>
                <w:szCs w:val="21"/>
              </w:rPr>
              <w:t>分；</w:t>
            </w:r>
          </w:p>
          <w:p w14:paraId="766A49B5">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rPr>
              <w:t>7.无最适方策评价扣</w:t>
            </w:r>
            <w:r>
              <w:rPr>
                <w:rFonts w:hint="eastAsia" w:asciiTheme="minorEastAsia" w:hAnsiTheme="minorEastAsia" w:cstheme="minorEastAsia"/>
                <w:spacing w:val="-8"/>
                <w:sz w:val="21"/>
                <w:szCs w:val="21"/>
              </w:rPr>
              <w:t>5</w:t>
            </w:r>
            <w:r>
              <w:rPr>
                <w:rFonts w:hint="eastAsia" w:asciiTheme="minorEastAsia" w:hAnsiTheme="minorEastAsia" w:eastAsiaTheme="minorEastAsia" w:cstheme="minorEastAsia"/>
                <w:spacing w:val="-8"/>
                <w:sz w:val="21"/>
                <w:szCs w:val="21"/>
              </w:rPr>
              <w:t xml:space="preserve">分，评价项目或方法不合理、不准确扣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lang w:val="en-US" w:eastAsia="zh-CN"/>
              </w:rPr>
              <w:t>分</w:t>
            </w:r>
          </w:p>
          <w:p w14:paraId="628AA4B8">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8.有无质量传递与对策实现过程(可选，作为加分项加分</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w:t>
            </w:r>
          </w:p>
          <w:p w14:paraId="761E9AB9">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9.有无其它多维工具应用(</w:t>
            </w:r>
            <w:r>
              <w:rPr>
                <w:rFonts w:hint="eastAsia" w:asciiTheme="minorEastAsia" w:hAnsiTheme="minorEastAsia" w:cstheme="minorEastAsia"/>
                <w:spacing w:val="-8"/>
                <w:sz w:val="21"/>
                <w:szCs w:val="21"/>
              </w:rPr>
              <w:t>DOE</w:t>
            </w:r>
            <w:r>
              <w:rPr>
                <w:rFonts w:hint="eastAsia" w:asciiTheme="minorEastAsia" w:hAnsiTheme="minorEastAsia" w:eastAsiaTheme="minorEastAsia" w:cstheme="minorEastAsia"/>
                <w:spacing w:val="-8"/>
                <w:sz w:val="21"/>
                <w:szCs w:val="21"/>
              </w:rPr>
              <w:t>、</w:t>
            </w:r>
            <w:r>
              <w:rPr>
                <w:rFonts w:hint="eastAsia" w:asciiTheme="minorEastAsia" w:hAnsiTheme="minorEastAsia" w:cstheme="minorEastAsia"/>
                <w:spacing w:val="-8"/>
                <w:sz w:val="21"/>
                <w:szCs w:val="21"/>
              </w:rPr>
              <w:t>TRIZ</w:t>
            </w:r>
            <w:r>
              <w:rPr>
                <w:rFonts w:hint="eastAsia" w:asciiTheme="minorEastAsia" w:hAnsiTheme="minorEastAsia" w:eastAsiaTheme="minorEastAsia" w:cstheme="minorEastAsia"/>
                <w:spacing w:val="-8"/>
                <w:sz w:val="21"/>
                <w:szCs w:val="21"/>
              </w:rPr>
              <w:t>等)的应用(可选，作为加分项加分</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 xml:space="preserve">分) </w:t>
            </w:r>
            <w:r>
              <w:rPr>
                <w:rFonts w:hint="eastAsia" w:asciiTheme="minorEastAsia" w:hAnsiTheme="minorEastAsia" w:cstheme="minorEastAsia"/>
                <w:spacing w:val="-8"/>
                <w:sz w:val="21"/>
                <w:szCs w:val="21"/>
              </w:rPr>
              <w:t>.</w:t>
            </w:r>
          </w:p>
        </w:tc>
        <w:tc>
          <w:tcPr>
            <w:tcW w:w="494" w:type="pct"/>
            <w:textDirection w:val="tbRlV"/>
            <w:vAlign w:val="center"/>
          </w:tcPr>
          <w:p w14:paraId="4547013D">
            <w:pPr>
              <w:keepNext w:val="0"/>
              <w:keepLines w:val="0"/>
              <w:pageBreakBefore w:val="0"/>
              <w:widowControl/>
              <w:numPr>
                <w:ilvl w:val="0"/>
                <w:numId w:val="0"/>
              </w:numPr>
              <w:kinsoku/>
              <w:wordWrap/>
              <w:overflowPunct/>
              <w:topLinePunct w:val="0"/>
              <w:autoSpaceDE/>
              <w:autoSpaceDN/>
              <w:bidi w:val="0"/>
              <w:adjustRightInd/>
              <w:snapToGrid/>
              <w:spacing w:line="340" w:lineRule="exact"/>
              <w:ind w:left="210" w:leftChars="0" w:hanging="210" w:hangingChars="100"/>
              <w:jc w:val="left"/>
              <w:textAlignment w:val="auto"/>
              <w:rPr>
                <w:rFonts w:hint="eastAsia" w:asciiTheme="minorEastAsia" w:hAnsiTheme="minorEastAsia" w:cstheme="minorEastAsia"/>
                <w:color w:val="000000" w:themeColor="text1"/>
                <w:kern w:val="0"/>
                <w:sz w:val="21"/>
                <w:szCs w:val="21"/>
                <w14:textFill>
                  <w14:solidFill>
                    <w14:schemeClr w14:val="tx1"/>
                  </w14:solidFill>
                </w14:textFill>
              </w:rPr>
            </w:pPr>
          </w:p>
        </w:tc>
      </w:tr>
      <w:tr w14:paraId="175B9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7" w:hRule="atLeast"/>
          <w:jc w:val="center"/>
        </w:trPr>
        <w:tc>
          <w:tcPr>
            <w:tcW w:w="240" w:type="pct"/>
            <w:vAlign w:val="center"/>
          </w:tcPr>
          <w:p w14:paraId="08A6BE11">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17B504B6">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51C41769">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1CF31653">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5F4BADEB">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0020F3A0">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0FAB3CA8">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30839453">
            <w:pPr>
              <w:spacing w:line="340" w:lineRule="exact"/>
              <w:ind w:left="0"/>
              <w:jc w:val="center"/>
              <w:rPr>
                <w:rFonts w:hint="eastAsia" w:asciiTheme="minorEastAsia" w:hAnsiTheme="minorEastAsia" w:eastAsiaTheme="minorEastAsia" w:cstheme="minorEastAsia"/>
                <w:color w:val="000000" w:themeColor="text1"/>
                <w:spacing w:val="0"/>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spacing w:val="0"/>
                <w:kern w:val="0"/>
                <w:sz w:val="21"/>
                <w:szCs w:val="21"/>
                <w14:textFill>
                  <w14:solidFill>
                    <w14:schemeClr w14:val="tx1"/>
                  </w14:solidFill>
                </w14:textFill>
              </w:rPr>
              <w:t>4</w:t>
            </w:r>
          </w:p>
        </w:tc>
        <w:tc>
          <w:tcPr>
            <w:tcW w:w="412" w:type="pct"/>
            <w:vAlign w:val="center"/>
          </w:tcPr>
          <w:p w14:paraId="734004B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2CBD222B">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7F07A1B3">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4B8CD221">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1CFF573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196CA86B">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Theme="minorEastAsia" w:hAnsiTheme="minorEastAsia" w:cstheme="minorEastAsia"/>
                <w:color w:val="000000" w:themeColor="text1"/>
                <w:spacing w:val="0"/>
                <w:kern w:val="0"/>
                <w:sz w:val="21"/>
                <w:szCs w:val="21"/>
                <w14:textFill>
                  <w14:solidFill>
                    <w14:schemeClr w14:val="tx1"/>
                  </w14:solidFill>
                </w14:textFill>
              </w:rPr>
            </w:pPr>
          </w:p>
          <w:p w14:paraId="675351D8">
            <w:pPr>
              <w:keepNext w:val="0"/>
              <w:keepLines w:val="0"/>
              <w:pageBreakBefore w:val="0"/>
              <w:widowControl/>
              <w:kinsoku/>
              <w:wordWrap/>
              <w:overflowPunct/>
              <w:topLinePunct w:val="0"/>
              <w:autoSpaceDE/>
              <w:autoSpaceDN/>
              <w:bidi w:val="0"/>
              <w:adjustRightInd/>
              <w:snapToGrid/>
              <w:spacing w:line="340" w:lineRule="exact"/>
              <w:ind w:left="0" w:right="0" w:rightChars="0"/>
              <w:jc w:val="center"/>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t>执行力及活动成果</w:t>
            </w:r>
          </w:p>
        </w:tc>
        <w:tc>
          <w:tcPr>
            <w:tcW w:w="1221" w:type="pct"/>
            <w:vAlign w:val="center"/>
          </w:tcPr>
          <w:p w14:paraId="532DF24C">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cstheme="minorEastAsia"/>
                <w:spacing w:val="-8"/>
                <w:sz w:val="21"/>
                <w:szCs w:val="21"/>
              </w:rPr>
            </w:pPr>
          </w:p>
          <w:p w14:paraId="045CBF3F">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 方策实施明确、规范有效</w:t>
            </w:r>
          </w:p>
          <w:p w14:paraId="5EA31614">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 效果确认真实规范</w:t>
            </w:r>
          </w:p>
          <w:p w14:paraId="157919D1">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质量安全风险控制有效</w:t>
            </w:r>
          </w:p>
          <w:p w14:paraId="1FC1B8F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目标达成率科学合理</w:t>
            </w:r>
          </w:p>
          <w:p w14:paraId="2D7A81B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 有形成果真实有效</w:t>
            </w:r>
          </w:p>
          <w:p w14:paraId="46C36D54">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 无形成果规范客观</w:t>
            </w:r>
          </w:p>
          <w:p w14:paraId="04846AE7">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 标准化规范有效</w:t>
            </w:r>
          </w:p>
          <w:p w14:paraId="6623A690">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 检讨与改进真实有效</w:t>
            </w:r>
          </w:p>
        </w:tc>
        <w:tc>
          <w:tcPr>
            <w:tcW w:w="416" w:type="pct"/>
            <w:vAlign w:val="center"/>
          </w:tcPr>
          <w:p w14:paraId="52F1DC05">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49D7BC4A">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6689F098">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F518E39">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08D4BF6B">
            <w:pPr>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r>
              <w:rPr>
                <w:rFonts w:hint="eastAsia" w:asciiTheme="minorEastAsia" w:hAnsiTheme="minorEastAsia" w:cstheme="minorEastAsia"/>
                <w:spacing w:val="-8"/>
                <w:kern w:val="2"/>
                <w:sz w:val="21"/>
                <w:szCs w:val="21"/>
              </w:rPr>
              <w:t>25</w:t>
            </w:r>
            <w:r>
              <w:rPr>
                <w:rFonts w:hint="eastAsia" w:asciiTheme="minorEastAsia" w:hAnsiTheme="minorEastAsia" w:eastAsiaTheme="minorEastAsia" w:cstheme="minorEastAsia"/>
                <w:spacing w:val="-8"/>
                <w:kern w:val="2"/>
                <w:sz w:val="21"/>
                <w:szCs w:val="21"/>
              </w:rPr>
              <w:t>分</w:t>
            </w:r>
          </w:p>
        </w:tc>
        <w:tc>
          <w:tcPr>
            <w:tcW w:w="2215" w:type="pct"/>
            <w:vAlign w:val="center"/>
          </w:tcPr>
          <w:p w14:paraId="2177ECB7">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1. 方策实施顺序不合逻辑扣 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21F1A517">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2. 方策实施描述不具体或有错误每项扣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31097E38">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 方策实施阶段的计划与执行内容要正确、规范、前呼</w:t>
            </w:r>
          </w:p>
          <w:p w14:paraId="42AB10F4">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后应，每处错误或疏漏扣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392F9232">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 每项方策的有效性未评估或评估不正确每处扣</w:t>
            </w:r>
            <w:r>
              <w:rPr>
                <w:rFonts w:hint="eastAsia" w:asciiTheme="minorEastAsia" w:hAnsiTheme="minorEastAsia" w:cstheme="minorEastAsia"/>
                <w:spacing w:val="-8"/>
                <w:sz w:val="21"/>
                <w:szCs w:val="21"/>
              </w:rPr>
              <w:t xml:space="preserve">0~3 </w:t>
            </w:r>
            <w:r>
              <w:rPr>
                <w:rFonts w:hint="eastAsia" w:asciiTheme="minorEastAsia" w:hAnsiTheme="minorEastAsia" w:eastAsiaTheme="minorEastAsia" w:cstheme="minorEastAsia"/>
                <w:spacing w:val="-8"/>
                <w:sz w:val="21"/>
                <w:szCs w:val="21"/>
              </w:rPr>
              <w:t>分；</w:t>
            </w:r>
          </w:p>
          <w:p w14:paraId="196C9C45">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5. 无质量安全风险控制扣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5C26A06F">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6. 无改善前后数据对比或图表对比扣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59D3EBDE">
            <w:pPr>
              <w:spacing w:line="340" w:lineRule="exact"/>
              <w:ind w:left="299" w:leftChars="50" w:right="105" w:rightChars="50" w:hanging="194" w:hangingChars="100"/>
              <w:jc w:val="left"/>
              <w:rPr>
                <w:rFonts w:hint="eastAsia" w:asciiTheme="minorEastAsia" w:hAnsiTheme="minorEastAsia" w:cstheme="minorEastAsia"/>
                <w:spacing w:val="-8"/>
                <w:sz w:val="21"/>
                <w:szCs w:val="21"/>
              </w:rPr>
            </w:pPr>
            <w:r>
              <w:rPr>
                <w:rFonts w:hint="eastAsia" w:asciiTheme="minorEastAsia" w:hAnsiTheme="minorEastAsia" w:eastAsiaTheme="minorEastAsia" w:cstheme="minorEastAsia"/>
                <w:spacing w:val="-8"/>
                <w:sz w:val="21"/>
                <w:szCs w:val="21"/>
              </w:rPr>
              <w:t>7.</w:t>
            </w:r>
            <w:r>
              <w:rPr>
                <w:rFonts w:hint="eastAsia" w:asciiTheme="minorEastAsia" w:hAnsiTheme="minorEastAsia" w:eastAsiaTheme="minorEastAsia" w:cstheme="minorEastAsia"/>
                <w:spacing w:val="-8"/>
                <w:w w:val="100"/>
                <w:sz w:val="21"/>
                <w:szCs w:val="21"/>
              </w:rPr>
              <w:t xml:space="preserve">  </w:t>
            </w:r>
            <w:r>
              <w:rPr>
                <w:rFonts w:hint="eastAsia" w:asciiTheme="minorEastAsia" w:hAnsiTheme="minorEastAsia" w:eastAsiaTheme="minorEastAsia" w:cstheme="minorEastAsia"/>
                <w:spacing w:val="-8"/>
                <w:sz w:val="21"/>
                <w:szCs w:val="21"/>
              </w:rPr>
              <w:t xml:space="preserve">目标达成率过高或过低扣 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6F4541F3">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8. 无标准化扣 </w:t>
            </w:r>
            <w:r>
              <w:rPr>
                <w:rFonts w:hint="eastAsia" w:asciiTheme="minorEastAsia" w:hAnsiTheme="minorEastAsia" w:cstheme="minorEastAsia"/>
                <w:spacing w:val="-8"/>
                <w:sz w:val="21"/>
                <w:szCs w:val="21"/>
              </w:rPr>
              <w:t>5</w:t>
            </w:r>
            <w:r>
              <w:rPr>
                <w:rFonts w:hint="eastAsia" w:asciiTheme="minorEastAsia" w:hAnsiTheme="minorEastAsia" w:eastAsiaTheme="minorEastAsia" w:cstheme="minorEastAsia"/>
                <w:spacing w:val="-8"/>
                <w:sz w:val="21"/>
                <w:szCs w:val="21"/>
              </w:rPr>
              <w:t xml:space="preserve">分，标准化不规范扣 </w:t>
            </w:r>
            <w:r>
              <w:rPr>
                <w:rFonts w:hint="eastAsia" w:asciiTheme="minorEastAsia" w:hAnsiTheme="minorEastAsia" w:cstheme="minorEastAsia"/>
                <w:spacing w:val="-8"/>
                <w:sz w:val="21"/>
                <w:szCs w:val="21"/>
              </w:rPr>
              <w:t>0~3</w:t>
            </w:r>
            <w:r>
              <w:rPr>
                <w:rFonts w:hint="eastAsia" w:asciiTheme="minorEastAsia" w:hAnsiTheme="minorEastAsia" w:eastAsiaTheme="minorEastAsia" w:cstheme="minorEastAsia"/>
                <w:spacing w:val="-8"/>
                <w:sz w:val="21"/>
                <w:szCs w:val="21"/>
              </w:rPr>
              <w:t>分；</w:t>
            </w:r>
          </w:p>
          <w:p w14:paraId="44A0C518">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9. 无检讨与改进扣 </w:t>
            </w:r>
            <w:r>
              <w:rPr>
                <w:rFonts w:hint="eastAsia" w:asciiTheme="minorEastAsia" w:hAnsiTheme="minorEastAsia" w:cstheme="minorEastAsia"/>
                <w:spacing w:val="-8"/>
                <w:sz w:val="21"/>
                <w:szCs w:val="21"/>
              </w:rPr>
              <w:t>3</w:t>
            </w:r>
            <w:r>
              <w:rPr>
                <w:rFonts w:hint="eastAsia" w:asciiTheme="minorEastAsia" w:hAnsiTheme="minorEastAsia" w:eastAsiaTheme="minorEastAsia" w:cstheme="minorEastAsia"/>
                <w:spacing w:val="-8"/>
                <w:sz w:val="21"/>
                <w:szCs w:val="21"/>
              </w:rPr>
              <w:t xml:space="preserve">分，检讨与改进的内容空洞或冗长扣 </w:t>
            </w:r>
            <w:r>
              <w:rPr>
                <w:rFonts w:hint="eastAsia" w:asciiTheme="minorEastAsia" w:hAnsiTheme="minorEastAsia" w:cstheme="minorEastAsia"/>
                <w:spacing w:val="-8"/>
                <w:sz w:val="21"/>
                <w:szCs w:val="21"/>
              </w:rPr>
              <w:t>0~ 1</w:t>
            </w:r>
            <w:r>
              <w:rPr>
                <w:rFonts w:hint="eastAsia" w:asciiTheme="minorEastAsia" w:hAnsiTheme="minorEastAsia" w:eastAsiaTheme="minorEastAsia" w:cstheme="minorEastAsia"/>
                <w:spacing w:val="-8"/>
                <w:sz w:val="21"/>
                <w:szCs w:val="21"/>
              </w:rPr>
              <w:t>分；</w:t>
            </w:r>
          </w:p>
          <w:p w14:paraId="0863ED54">
            <w:pPr>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10.无成果巩固或效果维持扣 </w:t>
            </w:r>
            <w:r>
              <w:rPr>
                <w:rFonts w:hint="eastAsia" w:asciiTheme="minorEastAsia" w:hAnsiTheme="minorEastAsia" w:cstheme="minorEastAsia"/>
                <w:spacing w:val="-8"/>
                <w:sz w:val="21"/>
                <w:szCs w:val="21"/>
              </w:rPr>
              <w:t>0~2</w:t>
            </w:r>
            <w:r>
              <w:rPr>
                <w:rFonts w:hint="eastAsia" w:asciiTheme="minorEastAsia" w:hAnsiTheme="minorEastAsia" w:eastAsiaTheme="minorEastAsia" w:cstheme="minorEastAsia"/>
                <w:spacing w:val="-8"/>
                <w:sz w:val="21"/>
                <w:szCs w:val="21"/>
              </w:rPr>
              <w:t>分</w:t>
            </w:r>
            <w:r>
              <w:rPr>
                <w:rFonts w:hint="eastAsia" w:asciiTheme="minorEastAsia" w:hAnsiTheme="minorEastAsia" w:eastAsiaTheme="minorEastAsia" w:cstheme="minorEastAsia"/>
                <w:spacing w:val="-8"/>
                <w:sz w:val="21"/>
                <w:szCs w:val="21"/>
                <w:lang w:eastAsia="zh-CN"/>
              </w:rPr>
              <w:t>。</w:t>
            </w:r>
          </w:p>
        </w:tc>
        <w:tc>
          <w:tcPr>
            <w:tcW w:w="494" w:type="pct"/>
            <w:textDirection w:val="tbRlV"/>
            <w:vAlign w:val="center"/>
          </w:tcPr>
          <w:p w14:paraId="3DB53676">
            <w:pPr>
              <w:keepNext w:val="0"/>
              <w:keepLines w:val="0"/>
              <w:pageBreakBefore w:val="0"/>
              <w:widowControl/>
              <w:numPr>
                <w:ilvl w:val="0"/>
                <w:numId w:val="0"/>
              </w:numPr>
              <w:kinsoku/>
              <w:wordWrap/>
              <w:overflowPunct/>
              <w:topLinePunct w:val="0"/>
              <w:autoSpaceDE/>
              <w:autoSpaceDN/>
              <w:bidi w:val="0"/>
              <w:adjustRightInd/>
              <w:snapToGrid/>
              <w:spacing w:line="340" w:lineRule="exact"/>
              <w:ind w:left="210" w:leftChars="0" w:hanging="210" w:hangingChars="100"/>
              <w:jc w:val="left"/>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p>
        </w:tc>
      </w:tr>
      <w:tr w14:paraId="150D4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jc w:val="center"/>
        </w:trPr>
        <w:tc>
          <w:tcPr>
            <w:tcW w:w="240" w:type="pct"/>
            <w:vAlign w:val="center"/>
          </w:tcPr>
          <w:p w14:paraId="579C3DEB">
            <w:pPr>
              <w:widowControl/>
              <w:spacing w:line="340" w:lineRule="exact"/>
              <w:ind w:left="299" w:leftChars="50" w:right="105" w:rightChars="50" w:hanging="194" w:hangingChars="100"/>
              <w:jc w:val="center"/>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cstheme="minorEastAsia"/>
                <w:spacing w:val="-8"/>
                <w:kern w:val="2"/>
                <w:sz w:val="21"/>
                <w:szCs w:val="21"/>
              </w:rPr>
              <w:t>5</w:t>
            </w:r>
          </w:p>
        </w:tc>
        <w:tc>
          <w:tcPr>
            <w:tcW w:w="412" w:type="pct"/>
            <w:vAlign w:val="center"/>
          </w:tcPr>
          <w:p w14:paraId="1CB003C2">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现场</w:t>
            </w:r>
          </w:p>
          <w:p w14:paraId="37C02EF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rPr>
              <w:t>发表</w:t>
            </w:r>
          </w:p>
        </w:tc>
        <w:tc>
          <w:tcPr>
            <w:tcW w:w="1221" w:type="pct"/>
            <w:vAlign w:val="center"/>
          </w:tcPr>
          <w:p w14:paraId="7CFFA913">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1.热诚洋溢、明快有力、语言流畅、清晰</w:t>
            </w:r>
          </w:p>
          <w:p w14:paraId="769CDE70">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2.前后连贯、条理清晰、逻辑性较强</w:t>
            </w:r>
          </w:p>
          <w:p w14:paraId="5FBF90AB">
            <w:pPr>
              <w:widowControl/>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3. </w:t>
            </w:r>
            <w:r>
              <w:rPr>
                <w:rFonts w:hint="eastAsia" w:asciiTheme="minorEastAsia" w:hAnsiTheme="minorEastAsia" w:cstheme="minorEastAsia"/>
                <w:spacing w:val="-8"/>
                <w:sz w:val="21"/>
                <w:szCs w:val="21"/>
              </w:rPr>
              <w:t>PPT</w:t>
            </w:r>
            <w:r>
              <w:rPr>
                <w:rFonts w:hint="eastAsia" w:asciiTheme="minorEastAsia" w:hAnsiTheme="minorEastAsia" w:eastAsiaTheme="minorEastAsia" w:cstheme="minorEastAsia"/>
                <w:spacing w:val="-8"/>
                <w:sz w:val="21"/>
                <w:szCs w:val="21"/>
              </w:rPr>
              <w:t>制作水平较高</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具有人文、艺术内涵及创意性</w:t>
            </w:r>
          </w:p>
        </w:tc>
        <w:tc>
          <w:tcPr>
            <w:tcW w:w="416" w:type="pct"/>
            <w:vAlign w:val="center"/>
          </w:tcPr>
          <w:p w14:paraId="3075C9AB">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194807F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7A980C0E">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kern w:val="2"/>
                <w:sz w:val="21"/>
                <w:szCs w:val="21"/>
              </w:rPr>
            </w:pPr>
          </w:p>
          <w:p w14:paraId="342851CC">
            <w:pPr>
              <w:widowControl/>
              <w:spacing w:line="340" w:lineRule="exact"/>
              <w:ind w:left="299" w:leftChars="50" w:right="105" w:rightChars="50" w:hanging="194" w:hangingChars="100"/>
              <w:jc w:val="center"/>
              <w:rPr>
                <w:rFonts w:hint="eastAsia" w:asciiTheme="minorEastAsia" w:hAnsiTheme="minorEastAsia" w:cstheme="minorEastAsia"/>
                <w:spacing w:val="-8"/>
                <w:kern w:val="2"/>
                <w:sz w:val="21"/>
                <w:szCs w:val="21"/>
              </w:rPr>
            </w:pPr>
            <w:r>
              <w:rPr>
                <w:rFonts w:hint="eastAsia" w:asciiTheme="minorEastAsia" w:hAnsiTheme="minorEastAsia" w:cstheme="minorEastAsia"/>
                <w:spacing w:val="-8"/>
                <w:kern w:val="2"/>
                <w:sz w:val="21"/>
                <w:szCs w:val="21"/>
              </w:rPr>
              <w:t>10</w:t>
            </w:r>
            <w:r>
              <w:rPr>
                <w:rFonts w:hint="eastAsia" w:asciiTheme="minorEastAsia" w:hAnsiTheme="minorEastAsia" w:eastAsiaTheme="minorEastAsia" w:cstheme="minorEastAsia"/>
                <w:spacing w:val="-8"/>
                <w:kern w:val="2"/>
                <w:sz w:val="21"/>
                <w:szCs w:val="21"/>
              </w:rPr>
              <w:t>分</w:t>
            </w:r>
          </w:p>
        </w:tc>
        <w:tc>
          <w:tcPr>
            <w:tcW w:w="2215" w:type="pct"/>
            <w:vAlign w:val="center"/>
          </w:tcPr>
          <w:p w14:paraId="29EAA9DA">
            <w:pPr>
              <w:widowControl/>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1.展示欠热情、洋溢、明快、流畅、感染力扣 </w:t>
            </w:r>
            <w:r>
              <w:rPr>
                <w:rFonts w:hint="eastAsia" w:asciiTheme="minorEastAsia" w:hAnsiTheme="minorEastAsia" w:cstheme="minorEastAsia"/>
                <w:spacing w:val="-8"/>
                <w:sz w:val="21"/>
                <w:szCs w:val="21"/>
              </w:rPr>
              <w:t>0~2</w:t>
            </w:r>
            <w:r>
              <w:rPr>
                <w:rFonts w:hint="eastAsia" w:asciiTheme="minorEastAsia" w:hAnsiTheme="minorEastAsia" w:eastAsiaTheme="minorEastAsia" w:cstheme="minorEastAsia"/>
                <w:spacing w:val="-8"/>
                <w:sz w:val="21"/>
                <w:szCs w:val="21"/>
              </w:rPr>
              <w:t xml:space="preserve">分； </w:t>
            </w:r>
          </w:p>
          <w:p w14:paraId="6109E4CB">
            <w:pPr>
              <w:widowControl/>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2.前后连贯逻辑性不强扣 </w:t>
            </w:r>
            <w:r>
              <w:rPr>
                <w:rFonts w:hint="eastAsia" w:asciiTheme="minorEastAsia" w:hAnsiTheme="minorEastAsia" w:cstheme="minorEastAsia"/>
                <w:spacing w:val="-8"/>
                <w:sz w:val="21"/>
                <w:szCs w:val="21"/>
              </w:rPr>
              <w:t>0~2</w:t>
            </w:r>
            <w:r>
              <w:rPr>
                <w:rFonts w:hint="eastAsia" w:asciiTheme="minorEastAsia" w:hAnsiTheme="minorEastAsia" w:eastAsiaTheme="minorEastAsia" w:cstheme="minorEastAsia"/>
                <w:spacing w:val="-8"/>
                <w:sz w:val="21"/>
                <w:szCs w:val="21"/>
              </w:rPr>
              <w:t>分；</w:t>
            </w:r>
          </w:p>
          <w:p w14:paraId="3132E087">
            <w:pPr>
              <w:widowControl/>
              <w:spacing w:line="340" w:lineRule="exact"/>
              <w:ind w:left="299" w:leftChars="50" w:right="105" w:rightChars="50" w:hanging="194" w:hangingChars="100"/>
              <w:jc w:val="left"/>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 xml:space="preserve">3. </w:t>
            </w:r>
            <w:r>
              <w:rPr>
                <w:rFonts w:hint="eastAsia" w:asciiTheme="minorEastAsia" w:hAnsiTheme="minorEastAsia" w:cstheme="minorEastAsia"/>
                <w:spacing w:val="-8"/>
                <w:sz w:val="21"/>
                <w:szCs w:val="21"/>
              </w:rPr>
              <w:t>PPT</w:t>
            </w:r>
            <w:r>
              <w:rPr>
                <w:rFonts w:hint="eastAsia" w:asciiTheme="minorEastAsia" w:hAnsiTheme="minorEastAsia" w:eastAsiaTheme="minorEastAsia" w:cstheme="minorEastAsia"/>
                <w:spacing w:val="-8"/>
                <w:sz w:val="21"/>
                <w:szCs w:val="21"/>
              </w:rPr>
              <w:t xml:space="preserve">制作水平不高扣 </w:t>
            </w:r>
            <w:r>
              <w:rPr>
                <w:rFonts w:hint="eastAsia" w:asciiTheme="minorEastAsia" w:hAnsiTheme="minorEastAsia" w:cstheme="minorEastAsia"/>
                <w:spacing w:val="-8"/>
                <w:sz w:val="21"/>
                <w:szCs w:val="21"/>
              </w:rPr>
              <w:t>0~ 1</w:t>
            </w:r>
            <w:r>
              <w:rPr>
                <w:rFonts w:hint="eastAsia" w:asciiTheme="minorEastAsia" w:hAnsiTheme="minorEastAsia" w:eastAsiaTheme="minorEastAsia" w:cstheme="minorEastAsia"/>
                <w:spacing w:val="-8"/>
                <w:sz w:val="21"/>
                <w:szCs w:val="21"/>
              </w:rPr>
              <w:t>分</w:t>
            </w:r>
            <w:r>
              <w:rPr>
                <w:rFonts w:hint="eastAsia" w:asciiTheme="minorEastAsia" w:hAnsiTheme="minorEastAsia" w:cstheme="minorEastAsia"/>
                <w:spacing w:val="-8"/>
                <w:sz w:val="21"/>
                <w:szCs w:val="21"/>
                <w:lang w:eastAsia="zh-CN"/>
              </w:rPr>
              <w:t>。</w:t>
            </w:r>
          </w:p>
        </w:tc>
        <w:tc>
          <w:tcPr>
            <w:tcW w:w="494" w:type="pct"/>
            <w:textDirection w:val="tbRlV"/>
            <w:vAlign w:val="center"/>
          </w:tcPr>
          <w:p w14:paraId="4E4B5125">
            <w:pPr>
              <w:keepNext w:val="0"/>
              <w:keepLines w:val="0"/>
              <w:pageBreakBefore w:val="0"/>
              <w:widowControl/>
              <w:numPr>
                <w:ilvl w:val="0"/>
                <w:numId w:val="0"/>
              </w:numPr>
              <w:kinsoku/>
              <w:wordWrap/>
              <w:overflowPunct/>
              <w:topLinePunct w:val="0"/>
              <w:autoSpaceDE/>
              <w:autoSpaceDN/>
              <w:bidi w:val="0"/>
              <w:adjustRightInd/>
              <w:snapToGrid/>
              <w:spacing w:line="340" w:lineRule="exact"/>
              <w:ind w:left="210" w:leftChars="0" w:hanging="210" w:hangingChars="100"/>
              <w:jc w:val="left"/>
              <w:textAlignment w:val="auto"/>
              <w:rPr>
                <w:rFonts w:hint="eastAsia" w:asciiTheme="minorEastAsia" w:hAnsiTheme="minorEastAsia" w:eastAsiaTheme="minorEastAsia" w:cstheme="minorEastAsia"/>
                <w:color w:val="000000" w:themeColor="text1"/>
                <w:spacing w:val="0"/>
                <w:kern w:val="0"/>
                <w:sz w:val="21"/>
                <w:szCs w:val="21"/>
                <w14:textFill>
                  <w14:solidFill>
                    <w14:schemeClr w14:val="tx1"/>
                  </w14:solidFill>
                </w14:textFill>
              </w:rPr>
            </w:pPr>
          </w:p>
        </w:tc>
      </w:tr>
      <w:tr w14:paraId="1FF51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240" w:type="pct"/>
            <w:vAlign w:val="center"/>
          </w:tcPr>
          <w:p w14:paraId="1E0BC32C">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sz w:val="21"/>
                <w:szCs w:val="21"/>
              </w:rPr>
            </w:pPr>
          </w:p>
          <w:p w14:paraId="2F37CB46">
            <w:pPr>
              <w:keepNext w:val="0"/>
              <w:keepLines w:val="0"/>
              <w:pageBreakBefore w:val="0"/>
              <w:widowControl/>
              <w:kinsoku/>
              <w:wordWrap/>
              <w:overflowPunct/>
              <w:topLinePunct w:val="0"/>
              <w:autoSpaceDE/>
              <w:autoSpaceDN/>
              <w:bidi w:val="0"/>
              <w:adjustRightInd/>
              <w:snapToGrid/>
              <w:spacing w:line="340" w:lineRule="exact"/>
              <w:ind w:left="299" w:leftChars="50" w:right="105" w:rightChars="50" w:hanging="194" w:hangingChars="100"/>
              <w:jc w:val="center"/>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cstheme="minorEastAsia"/>
                <w:spacing w:val="-8"/>
                <w:sz w:val="21"/>
                <w:szCs w:val="21"/>
              </w:rPr>
              <w:t>6</w:t>
            </w:r>
          </w:p>
        </w:tc>
        <w:tc>
          <w:tcPr>
            <w:tcW w:w="412" w:type="pct"/>
            <w:vAlign w:val="center"/>
          </w:tcPr>
          <w:p w14:paraId="61AD0AB1">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heme="minorEastAsia" w:hAnsiTheme="minorEastAsia" w:cstheme="minorEastAsia"/>
                <w:color w:val="000000" w:themeColor="text1"/>
                <w:spacing w:val="0"/>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lang w:val="en-US" w:eastAsia="zh-CN"/>
                <w14:textFill>
                  <w14:solidFill>
                    <w14:schemeClr w14:val="tx1"/>
                  </w14:solidFill>
                </w14:textFill>
              </w:rPr>
              <w:t>减分</w:t>
            </w:r>
            <w:r>
              <w:rPr>
                <w:rFonts w:hint="eastAsia" w:asciiTheme="minorEastAsia" w:hAnsiTheme="minorEastAsia" w:cstheme="minorEastAsia"/>
                <w:color w:val="000000" w:themeColor="text1"/>
                <w:spacing w:val="0"/>
                <w:kern w:val="0"/>
                <w:sz w:val="21"/>
                <w:szCs w:val="21"/>
                <w:lang w:val="en-US" w:eastAsia="zh-CN"/>
                <w14:textFill>
                  <w14:solidFill>
                    <w14:schemeClr w14:val="tx1"/>
                  </w14:solidFill>
                </w14:textFill>
              </w:rPr>
              <w:t>项</w:t>
            </w:r>
          </w:p>
          <w:p w14:paraId="69A69CCC">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spacing w:val="0"/>
                <w:kern w:val="0"/>
                <w:sz w:val="21"/>
                <w:szCs w:val="21"/>
                <w:lang w:val="en-US" w:eastAsia="zh-CN"/>
                <w14:textFill>
                  <w14:solidFill>
                    <w14:schemeClr w14:val="tx1"/>
                  </w14:solidFill>
                </w14:textFill>
              </w:rPr>
              <w:t>超时</w:t>
            </w:r>
          </w:p>
        </w:tc>
        <w:tc>
          <w:tcPr>
            <w:tcW w:w="1221" w:type="pct"/>
            <w:vAlign w:val="center"/>
          </w:tcPr>
          <w:p w14:paraId="6DA41712">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每组展示时间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 分钟</w:t>
            </w:r>
          </w:p>
        </w:tc>
        <w:tc>
          <w:tcPr>
            <w:tcW w:w="416" w:type="pct"/>
            <w:vAlign w:val="center"/>
          </w:tcPr>
          <w:p w14:paraId="7CCF30DA">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记分员统计</w:t>
            </w:r>
          </w:p>
        </w:tc>
        <w:tc>
          <w:tcPr>
            <w:tcW w:w="2215" w:type="pct"/>
            <w:vAlign w:val="center"/>
          </w:tcPr>
          <w:p w14:paraId="223E871E">
            <w:pP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每超时一分钟扣一分，以此累加</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p>
        </w:tc>
        <w:tc>
          <w:tcPr>
            <w:tcW w:w="494" w:type="pct"/>
            <w:textDirection w:val="tbRlV"/>
            <w:vAlign w:val="center"/>
          </w:tcPr>
          <w:p w14:paraId="49F341A7">
            <w:pPr>
              <w:keepNext w:val="0"/>
              <w:keepLines w:val="0"/>
              <w:pageBreakBefore w:val="0"/>
              <w:widowControl/>
              <w:kinsoku w:val="0"/>
              <w:wordWrap/>
              <w:overflowPunct/>
              <w:topLinePunct w:val="0"/>
              <w:autoSpaceDE w:val="0"/>
              <w:autoSpaceDN w:val="0"/>
              <w:bidi w:val="0"/>
              <w:adjustRightInd w:val="0"/>
              <w:snapToGrid w:val="0"/>
              <w:spacing w:line="340" w:lineRule="exact"/>
              <w:ind w:left="122" w:leftChars="0"/>
              <w:jc w:val="left"/>
              <w:textAlignment w:val="baseline"/>
              <w:rPr>
                <w:rFonts w:hint="eastAsia" w:asciiTheme="minorEastAsia" w:hAnsiTheme="minorEastAsia" w:eastAsiaTheme="minorEastAsia" w:cstheme="minorEastAsia"/>
                <w:spacing w:val="-8"/>
                <w:sz w:val="21"/>
                <w:szCs w:val="21"/>
              </w:rPr>
            </w:pPr>
          </w:p>
        </w:tc>
      </w:tr>
      <w:tr w14:paraId="6E7C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2289" w:type="pct"/>
            <w:gridSpan w:val="4"/>
            <w:vAlign w:val="center"/>
          </w:tcPr>
          <w:p w14:paraId="51439809">
            <w:pPr>
              <w:widowControl/>
              <w:kinsoku/>
              <w:autoSpaceDE/>
              <w:autoSpaceDN/>
              <w:adjustRightInd/>
              <w:snapToGrid/>
              <w:spacing w:line="340" w:lineRule="exact"/>
              <w:ind w:left="299" w:leftChars="50" w:right="105" w:rightChars="50" w:hanging="194" w:hangingChars="100"/>
              <w:jc w:val="center"/>
              <w:textAlignment w:val="auto"/>
              <w:rPr>
                <w:rFonts w:hint="eastAsia" w:asciiTheme="minorEastAsia" w:hAnsiTheme="minorEastAsia" w:cstheme="minorEastAsia"/>
                <w:spacing w:val="-8"/>
                <w:sz w:val="21"/>
                <w:szCs w:val="21"/>
              </w:rPr>
            </w:pPr>
            <w:r>
              <w:rPr>
                <w:rFonts w:hint="eastAsia" w:asciiTheme="minorEastAsia" w:hAnsiTheme="minorEastAsia" w:eastAsiaTheme="minorEastAsia" w:cstheme="minorEastAsia"/>
                <w:spacing w:val="-8"/>
                <w:kern w:val="2"/>
                <w:sz w:val="21"/>
                <w:szCs w:val="21"/>
              </w:rPr>
              <w:t>注：每个评审项目扣分不能超出该项的总分。</w:t>
            </w:r>
          </w:p>
        </w:tc>
        <w:tc>
          <w:tcPr>
            <w:tcW w:w="2215" w:type="pct"/>
            <w:vAlign w:val="center"/>
          </w:tcPr>
          <w:p w14:paraId="0CEE4607">
            <w:pPr>
              <w:widowControl/>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lang w:eastAsia="zh-CN"/>
              </w:rPr>
            </w:pPr>
            <w:r>
              <w:rPr>
                <w:rFonts w:hint="eastAsia" w:asciiTheme="minorEastAsia" w:hAnsiTheme="minorEastAsia" w:cstheme="minorEastAsia"/>
                <w:spacing w:val="-8"/>
                <w:kern w:val="2"/>
                <w:sz w:val="21"/>
                <w:szCs w:val="21"/>
                <w:lang w:val="en-US" w:eastAsia="zh-CN"/>
              </w:rPr>
              <w:t>合计</w:t>
            </w:r>
          </w:p>
        </w:tc>
        <w:tc>
          <w:tcPr>
            <w:tcW w:w="494" w:type="pct"/>
            <w:vAlign w:val="center"/>
          </w:tcPr>
          <w:p w14:paraId="19D273C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Theme="minorEastAsia" w:hAnsiTheme="minorEastAsia" w:eastAsiaTheme="minorEastAsia" w:cstheme="minorEastAsia"/>
                <w:spacing w:val="-8"/>
                <w:sz w:val="21"/>
                <w:szCs w:val="21"/>
              </w:rPr>
            </w:pPr>
          </w:p>
        </w:tc>
      </w:tr>
    </w:tbl>
    <w:p w14:paraId="1EFC1E71">
      <w:pPr>
        <w:spacing w:line="225" w:lineRule="exact"/>
        <w:rPr>
          <w:rFonts w:ascii="Arial"/>
          <w:sz w:val="19"/>
        </w:rPr>
      </w:pPr>
    </w:p>
    <w:p w14:paraId="10229539">
      <w:pPr>
        <w:spacing w:before="21"/>
      </w:pPr>
    </w:p>
    <w:p w14:paraId="506057F7">
      <w:pPr>
        <w:rPr>
          <w:rFonts w:ascii="Arial"/>
          <w:sz w:val="21"/>
        </w:rPr>
      </w:pPr>
    </w:p>
    <w:p w14:paraId="6CB71845">
      <w:pPr>
        <w:rPr>
          <w:rFonts w:ascii="Arial" w:hAnsi="Arial" w:eastAsia="Arial" w:cs="Arial"/>
          <w:sz w:val="21"/>
          <w:szCs w:val="21"/>
        </w:rPr>
      </w:pPr>
      <w:r>
        <w:rPr>
          <w:rFonts w:ascii="Arial" w:hAnsi="Arial" w:eastAsia="Arial" w:cs="Arial"/>
          <w:sz w:val="21"/>
          <w:szCs w:val="21"/>
        </w:rPr>
        <w:br w:type="page"/>
      </w:r>
    </w:p>
    <w:p w14:paraId="6AF58794">
      <w:pPr>
        <w:pStyle w:val="5"/>
        <w:spacing w:before="212" w:line="340" w:lineRule="exact"/>
        <w:jc w:val="center"/>
        <w:rPr>
          <w:rFonts w:ascii="Arial" w:hAnsi="Arial" w:eastAsia="Arial" w:cs="Arial"/>
          <w:sz w:val="21"/>
          <w:szCs w:val="21"/>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多维工具比赛现场评分表（6S）</w:t>
      </w:r>
    </w:p>
    <w:tbl>
      <w:tblPr>
        <w:tblStyle w:val="29"/>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5"/>
        <w:gridCol w:w="856"/>
        <w:gridCol w:w="633"/>
        <w:gridCol w:w="2228"/>
        <w:gridCol w:w="605"/>
        <w:gridCol w:w="3967"/>
        <w:gridCol w:w="427"/>
      </w:tblGrid>
      <w:tr w14:paraId="1D818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2" w:type="pct"/>
            <w:textDirection w:val="tbRlV"/>
            <w:vAlign w:val="top"/>
          </w:tcPr>
          <w:p w14:paraId="1769DB1F">
            <w:pPr>
              <w:pStyle w:val="30"/>
              <w:keepNext w:val="0"/>
              <w:keepLines w:val="0"/>
              <w:pageBreakBefore w:val="0"/>
              <w:widowControl w:val="0"/>
              <w:kinsoku/>
              <w:wordWrap/>
              <w:overflowPunct/>
              <w:topLinePunct w:val="0"/>
              <w:autoSpaceDE/>
              <w:autoSpaceDN/>
              <w:bidi w:val="0"/>
              <w:adjustRightInd/>
              <w:snapToGrid/>
              <w:spacing w:before="97" w:line="240" w:lineRule="exact"/>
              <w:ind w:left="51"/>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序</w:t>
            </w:r>
            <w:r>
              <w:rPr>
                <w:rFonts w:hint="eastAsia" w:asciiTheme="minorEastAsia" w:hAnsiTheme="minorEastAsia" w:eastAsiaTheme="minorEastAsia" w:cstheme="minorEastAsia"/>
                <w:b w:val="0"/>
                <w:bCs w:val="0"/>
                <w:spacing w:val="-19"/>
                <w:sz w:val="21"/>
                <w:szCs w:val="21"/>
              </w:rPr>
              <w:t xml:space="preserve"> </w:t>
            </w:r>
            <w:r>
              <w:rPr>
                <w:rFonts w:hint="eastAsia" w:asciiTheme="minorEastAsia" w:hAnsiTheme="minorEastAsia" w:eastAsiaTheme="minorEastAsia" w:cstheme="minorEastAsia"/>
                <w:b w:val="0"/>
                <w:bCs w:val="0"/>
                <w:spacing w:val="-2"/>
                <w:sz w:val="21"/>
                <w:szCs w:val="21"/>
              </w:rPr>
              <w:t>号</w:t>
            </w:r>
          </w:p>
        </w:tc>
        <w:tc>
          <w:tcPr>
            <w:tcW w:w="470" w:type="pct"/>
            <w:vAlign w:val="top"/>
          </w:tcPr>
          <w:p w14:paraId="73B54D5E">
            <w:pPr>
              <w:pStyle w:val="30"/>
              <w:spacing w:before="50" w:line="221" w:lineRule="auto"/>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评审</w:t>
            </w:r>
          </w:p>
          <w:p w14:paraId="47C349B4">
            <w:pPr>
              <w:pStyle w:val="30"/>
              <w:spacing w:before="50" w:line="221"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项目</w:t>
            </w:r>
          </w:p>
        </w:tc>
        <w:tc>
          <w:tcPr>
            <w:tcW w:w="1572" w:type="pct"/>
            <w:gridSpan w:val="2"/>
            <w:vAlign w:val="top"/>
          </w:tcPr>
          <w:p w14:paraId="4D13F58F">
            <w:pPr>
              <w:pStyle w:val="30"/>
              <w:spacing w:before="206" w:line="22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sz w:val="21"/>
                <w:szCs w:val="21"/>
              </w:rPr>
              <w:t>评审要素</w:t>
            </w:r>
          </w:p>
        </w:tc>
        <w:tc>
          <w:tcPr>
            <w:tcW w:w="332" w:type="pct"/>
            <w:textDirection w:val="tbRlV"/>
            <w:vAlign w:val="top"/>
          </w:tcPr>
          <w:p w14:paraId="39E7D6E7">
            <w:pPr>
              <w:pStyle w:val="30"/>
              <w:spacing w:before="169" w:line="209" w:lineRule="auto"/>
              <w:ind w:left="5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分</w:t>
            </w:r>
            <w:r>
              <w:rPr>
                <w:rFonts w:hint="eastAsia" w:asciiTheme="minorEastAsia" w:hAnsiTheme="minorEastAsia" w:eastAsiaTheme="minorEastAsia" w:cstheme="minorEastAsia"/>
                <w:b w:val="0"/>
                <w:bCs w:val="0"/>
                <w:spacing w:val="-19"/>
                <w:sz w:val="21"/>
                <w:szCs w:val="21"/>
              </w:rPr>
              <w:t xml:space="preserve"> </w:t>
            </w:r>
            <w:r>
              <w:rPr>
                <w:rFonts w:hint="eastAsia" w:asciiTheme="minorEastAsia" w:hAnsiTheme="minorEastAsia" w:eastAsiaTheme="minorEastAsia" w:cstheme="minorEastAsia"/>
                <w:b w:val="0"/>
                <w:bCs w:val="0"/>
                <w:spacing w:val="-2"/>
                <w:sz w:val="21"/>
                <w:szCs w:val="21"/>
              </w:rPr>
              <w:t>值</w:t>
            </w:r>
          </w:p>
        </w:tc>
        <w:tc>
          <w:tcPr>
            <w:tcW w:w="2179" w:type="pct"/>
            <w:vAlign w:val="top"/>
          </w:tcPr>
          <w:p w14:paraId="513AF06C">
            <w:pPr>
              <w:pStyle w:val="30"/>
              <w:spacing w:before="206" w:line="221"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扣分标准</w:t>
            </w:r>
          </w:p>
        </w:tc>
        <w:tc>
          <w:tcPr>
            <w:tcW w:w="232" w:type="pct"/>
            <w:textDirection w:val="tbRlV"/>
            <w:vAlign w:val="top"/>
          </w:tcPr>
          <w:p w14:paraId="0CB25825">
            <w:pPr>
              <w:pStyle w:val="30"/>
              <w:keepNext w:val="0"/>
              <w:keepLines w:val="0"/>
              <w:pageBreakBefore w:val="0"/>
              <w:widowControl w:val="0"/>
              <w:kinsoku/>
              <w:wordWrap/>
              <w:overflowPunct/>
              <w:topLinePunct w:val="0"/>
              <w:autoSpaceDE/>
              <w:autoSpaceDN/>
              <w:bidi w:val="0"/>
              <w:adjustRightInd/>
              <w:snapToGrid/>
              <w:spacing w:before="97" w:line="240" w:lineRule="exact"/>
              <w:ind w:left="51"/>
              <w:jc w:val="center"/>
              <w:textAlignment w:val="auto"/>
              <w:rPr>
                <w:rFonts w:hint="eastAsia" w:asciiTheme="minorEastAsia" w:hAnsiTheme="minorEastAsia" w:eastAsiaTheme="minorEastAsia" w:cstheme="minorEastAsia"/>
                <w:b w:val="0"/>
                <w:bCs w:val="0"/>
                <w:spacing w:val="-2"/>
                <w:sz w:val="21"/>
                <w:szCs w:val="21"/>
                <w:lang w:val="en-US" w:eastAsia="zh-CN"/>
              </w:rPr>
            </w:pPr>
            <w:r>
              <w:rPr>
                <w:rFonts w:hint="eastAsia" w:asciiTheme="minorEastAsia" w:hAnsiTheme="minorEastAsia" w:eastAsiaTheme="minorEastAsia" w:cstheme="minorEastAsia"/>
                <w:b w:val="0"/>
                <w:bCs w:val="0"/>
                <w:spacing w:val="-2"/>
                <w:sz w:val="21"/>
                <w:szCs w:val="21"/>
              </w:rPr>
              <w:t>得</w:t>
            </w:r>
            <w:r>
              <w:rPr>
                <w:rFonts w:hint="eastAsia" w:asciiTheme="minorEastAsia" w:hAnsiTheme="minorEastAsia" w:eastAsiaTheme="minorEastAsia" w:cstheme="minorEastAsia"/>
                <w:b w:val="0"/>
                <w:bCs w:val="0"/>
                <w:spacing w:val="-2"/>
                <w:sz w:val="21"/>
                <w:szCs w:val="21"/>
                <w:lang w:val="en-US" w:eastAsia="zh-CN"/>
              </w:rPr>
              <w:t>分</w:t>
            </w:r>
          </w:p>
        </w:tc>
      </w:tr>
      <w:tr w14:paraId="71701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2" w:type="pct"/>
            <w:vMerge w:val="restart"/>
            <w:tcBorders>
              <w:bottom w:val="nil"/>
            </w:tcBorders>
            <w:vAlign w:val="center"/>
          </w:tcPr>
          <w:p w14:paraId="5A163DB3">
            <w:pPr>
              <w:spacing w:line="360" w:lineRule="auto"/>
              <w:rPr>
                <w:rFonts w:hint="eastAsia" w:asciiTheme="minorEastAsia" w:hAnsiTheme="minorEastAsia" w:eastAsiaTheme="minorEastAsia" w:cstheme="minorEastAsia"/>
                <w:b w:val="0"/>
                <w:bCs w:val="0"/>
                <w:sz w:val="21"/>
                <w:szCs w:val="21"/>
              </w:rPr>
            </w:pPr>
          </w:p>
          <w:p w14:paraId="4DFFFB48">
            <w:pPr>
              <w:pStyle w:val="30"/>
              <w:spacing w:before="72" w:line="360" w:lineRule="auto"/>
              <w:ind w:left="131"/>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1</w:t>
            </w:r>
          </w:p>
        </w:tc>
        <w:tc>
          <w:tcPr>
            <w:tcW w:w="470" w:type="pct"/>
            <w:vMerge w:val="restart"/>
            <w:tcBorders>
              <w:bottom w:val="nil"/>
            </w:tcBorders>
            <w:vAlign w:val="center"/>
          </w:tcPr>
          <w:p w14:paraId="201CF99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主题</w:t>
            </w:r>
          </w:p>
          <w:p w14:paraId="4A37987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确定</w:t>
            </w:r>
          </w:p>
          <w:p w14:paraId="2A93D76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(10分)</w:t>
            </w:r>
          </w:p>
        </w:tc>
        <w:tc>
          <w:tcPr>
            <w:tcW w:w="1572" w:type="pct"/>
            <w:gridSpan w:val="2"/>
            <w:vAlign w:val="center"/>
          </w:tcPr>
          <w:p w14:paraId="43D953DD">
            <w:pPr>
              <w:pStyle w:val="30"/>
              <w:spacing w:before="54" w:line="254" w:lineRule="auto"/>
              <w:ind w:left="109" w:right="104"/>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选定主题应与上级方针目标相结合，或是本团队现</w:t>
            </w:r>
            <w:r>
              <w:rPr>
                <w:rFonts w:hint="eastAsia" w:asciiTheme="minorEastAsia" w:hAnsiTheme="minorEastAsia" w:eastAsiaTheme="minorEastAsia" w:cstheme="minorEastAsia"/>
                <w:b w:val="0"/>
                <w:bCs w:val="0"/>
                <w:spacing w:val="17"/>
                <w:sz w:val="21"/>
                <w:szCs w:val="21"/>
              </w:rPr>
              <w:t xml:space="preserve"> </w:t>
            </w:r>
            <w:r>
              <w:rPr>
                <w:rFonts w:hint="eastAsia" w:asciiTheme="minorEastAsia" w:hAnsiTheme="minorEastAsia" w:eastAsiaTheme="minorEastAsia" w:cstheme="minorEastAsia"/>
                <w:b w:val="0"/>
                <w:bCs w:val="0"/>
                <w:spacing w:val="-5"/>
                <w:sz w:val="21"/>
                <w:szCs w:val="21"/>
              </w:rPr>
              <w:t>场急需解决的问题，且该主题适合采用“6S</w:t>
            </w:r>
            <w:r>
              <w:rPr>
                <w:rFonts w:hint="eastAsia" w:asciiTheme="minorEastAsia" w:hAnsiTheme="minorEastAsia" w:eastAsiaTheme="minorEastAsia" w:cstheme="minorEastAsia"/>
                <w:b w:val="0"/>
                <w:bCs w:val="0"/>
                <w:spacing w:val="-57"/>
                <w:sz w:val="21"/>
                <w:szCs w:val="21"/>
              </w:rPr>
              <w:t xml:space="preserve"> </w:t>
            </w:r>
            <w:r>
              <w:rPr>
                <w:rFonts w:hint="eastAsia" w:asciiTheme="minorEastAsia" w:hAnsiTheme="minorEastAsia" w:eastAsiaTheme="minorEastAsia" w:cstheme="minorEastAsia"/>
                <w:b w:val="0"/>
                <w:bCs w:val="0"/>
                <w:spacing w:val="-6"/>
                <w:sz w:val="21"/>
                <w:szCs w:val="21"/>
              </w:rPr>
              <w:t>”管理</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3"/>
                <w:sz w:val="21"/>
                <w:szCs w:val="21"/>
              </w:rPr>
              <w:t>工具解决。</w:t>
            </w:r>
          </w:p>
        </w:tc>
        <w:tc>
          <w:tcPr>
            <w:tcW w:w="332" w:type="pct"/>
            <w:vAlign w:val="center"/>
          </w:tcPr>
          <w:p w14:paraId="00D092A8">
            <w:pPr>
              <w:pStyle w:val="30"/>
              <w:spacing w:before="292"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6</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7"/>
                <w:sz w:val="21"/>
                <w:szCs w:val="21"/>
              </w:rPr>
              <w:t>分</w:t>
            </w:r>
          </w:p>
        </w:tc>
        <w:tc>
          <w:tcPr>
            <w:tcW w:w="2179" w:type="pct"/>
            <w:vAlign w:val="center"/>
          </w:tcPr>
          <w:p w14:paraId="49F8BB50">
            <w:pPr>
              <w:pStyle w:val="30"/>
              <w:spacing w:before="53"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1.主题与医院或科室发展需求缺乏关联，不具</w:t>
            </w:r>
            <w:r>
              <w:rPr>
                <w:rFonts w:hint="eastAsia" w:asciiTheme="minorEastAsia" w:hAnsiTheme="minorEastAsia" w:eastAsiaTheme="minorEastAsia" w:cstheme="minorEastAsia"/>
                <w:b w:val="0"/>
                <w:bCs w:val="0"/>
                <w:spacing w:val="-2"/>
                <w:sz w:val="21"/>
                <w:szCs w:val="21"/>
              </w:rPr>
              <w:t>有现实意义扣 0～2 分</w:t>
            </w:r>
          </w:p>
          <w:p w14:paraId="3F0564EF">
            <w:pPr>
              <w:pStyle w:val="30"/>
              <w:spacing w:before="49"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2.该主题的问题解决与“6S</w:t>
            </w:r>
            <w:r>
              <w:rPr>
                <w:rFonts w:hint="eastAsia" w:asciiTheme="minorEastAsia" w:hAnsiTheme="minorEastAsia" w:eastAsiaTheme="minorEastAsia" w:cstheme="minorEastAsia"/>
                <w:b w:val="0"/>
                <w:bCs w:val="0"/>
                <w:spacing w:val="-60"/>
                <w:sz w:val="21"/>
                <w:szCs w:val="21"/>
              </w:rPr>
              <w:t xml:space="preserve"> </w:t>
            </w:r>
            <w:r>
              <w:rPr>
                <w:rFonts w:hint="eastAsia" w:asciiTheme="minorEastAsia" w:hAnsiTheme="minorEastAsia" w:eastAsiaTheme="minorEastAsia" w:cstheme="minorEastAsia"/>
                <w:b w:val="0"/>
                <w:bCs w:val="0"/>
                <w:spacing w:val="-2"/>
                <w:sz w:val="21"/>
                <w:szCs w:val="21"/>
              </w:rPr>
              <w:t>”管理工具理念相关性弱扣 0～</w:t>
            </w:r>
            <w:r>
              <w:rPr>
                <w:rFonts w:hint="eastAsia" w:asciiTheme="minorEastAsia" w:hAnsiTheme="minorEastAsia" w:eastAsiaTheme="minorEastAsia" w:cstheme="minorEastAsia"/>
                <w:b w:val="0"/>
                <w:bCs w:val="0"/>
                <w:spacing w:val="-3"/>
                <w:sz w:val="21"/>
                <w:szCs w:val="21"/>
              </w:rPr>
              <w:t>2</w:t>
            </w:r>
            <w:r>
              <w:rPr>
                <w:rFonts w:hint="eastAsia" w:asciiTheme="minorEastAsia" w:hAnsiTheme="minorEastAsia" w:eastAsiaTheme="minorEastAsia" w:cstheme="minorEastAsia"/>
                <w:b w:val="0"/>
                <w:bCs w:val="0"/>
                <w:spacing w:val="-29"/>
                <w:sz w:val="21"/>
                <w:szCs w:val="21"/>
              </w:rPr>
              <w:t xml:space="preserve"> </w:t>
            </w:r>
            <w:r>
              <w:rPr>
                <w:rFonts w:hint="eastAsia" w:asciiTheme="minorEastAsia" w:hAnsiTheme="minorEastAsia" w:eastAsiaTheme="minorEastAsia" w:cstheme="minorEastAsia"/>
                <w:b w:val="0"/>
                <w:bCs w:val="0"/>
                <w:spacing w:val="-3"/>
                <w:sz w:val="21"/>
                <w:szCs w:val="21"/>
              </w:rPr>
              <w:t>分</w:t>
            </w:r>
          </w:p>
          <w:p w14:paraId="611252B0">
            <w:pPr>
              <w:pStyle w:val="30"/>
              <w:spacing w:before="48" w:line="209"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3.选题背景与理由不充分，或相关文献分析缺乏广度和深度扣</w:t>
            </w:r>
            <w:r>
              <w:rPr>
                <w:rFonts w:hint="eastAsia" w:asciiTheme="minorEastAsia" w:hAnsiTheme="minorEastAsia" w:eastAsiaTheme="minorEastAsia" w:cstheme="minorEastAsia"/>
                <w:b w:val="0"/>
                <w:bCs w:val="0"/>
                <w:spacing w:val="-23"/>
                <w:sz w:val="21"/>
                <w:szCs w:val="21"/>
              </w:rPr>
              <w:t xml:space="preserve"> </w:t>
            </w:r>
            <w:r>
              <w:rPr>
                <w:rFonts w:hint="eastAsia" w:asciiTheme="minorEastAsia" w:hAnsiTheme="minorEastAsia" w:eastAsiaTheme="minorEastAsia" w:cstheme="minorEastAsia"/>
                <w:b w:val="0"/>
                <w:bCs w:val="0"/>
                <w:spacing w:val="-2"/>
                <w:sz w:val="21"/>
                <w:szCs w:val="21"/>
              </w:rPr>
              <w:t>0～2</w:t>
            </w:r>
            <w:r>
              <w:rPr>
                <w:rFonts w:hint="eastAsia" w:asciiTheme="minorEastAsia" w:hAnsiTheme="minorEastAsia" w:eastAsiaTheme="minorEastAsia" w:cstheme="minorEastAsia"/>
                <w:b w:val="0"/>
                <w:bCs w:val="0"/>
                <w:spacing w:val="-30"/>
                <w:sz w:val="21"/>
                <w:szCs w:val="21"/>
              </w:rPr>
              <w:t xml:space="preserve"> </w:t>
            </w:r>
            <w:r>
              <w:rPr>
                <w:rFonts w:hint="eastAsia" w:asciiTheme="minorEastAsia" w:hAnsiTheme="minorEastAsia" w:eastAsiaTheme="minorEastAsia" w:cstheme="minorEastAsia"/>
                <w:b w:val="0"/>
                <w:bCs w:val="0"/>
                <w:spacing w:val="-2"/>
                <w:sz w:val="21"/>
                <w:szCs w:val="21"/>
              </w:rPr>
              <w:t>分</w:t>
            </w:r>
          </w:p>
        </w:tc>
        <w:tc>
          <w:tcPr>
            <w:tcW w:w="232" w:type="pct"/>
            <w:vAlign w:val="center"/>
          </w:tcPr>
          <w:p w14:paraId="7ECB79BC">
            <w:pPr>
              <w:rPr>
                <w:rFonts w:hint="eastAsia" w:asciiTheme="minorEastAsia" w:hAnsiTheme="minorEastAsia" w:eastAsiaTheme="minorEastAsia" w:cstheme="minorEastAsia"/>
                <w:b w:val="0"/>
                <w:bCs w:val="0"/>
                <w:sz w:val="21"/>
                <w:szCs w:val="21"/>
              </w:rPr>
            </w:pPr>
          </w:p>
        </w:tc>
      </w:tr>
      <w:tr w14:paraId="0995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12" w:type="pct"/>
            <w:vMerge w:val="continue"/>
            <w:tcBorders>
              <w:top w:val="nil"/>
            </w:tcBorders>
            <w:vAlign w:val="center"/>
          </w:tcPr>
          <w:p w14:paraId="61CA42FE">
            <w:pPr>
              <w:rPr>
                <w:rFonts w:hint="eastAsia" w:asciiTheme="minorEastAsia" w:hAnsiTheme="minorEastAsia" w:eastAsiaTheme="minorEastAsia" w:cstheme="minorEastAsia"/>
                <w:b w:val="0"/>
                <w:bCs w:val="0"/>
                <w:sz w:val="21"/>
                <w:szCs w:val="21"/>
              </w:rPr>
            </w:pPr>
          </w:p>
        </w:tc>
        <w:tc>
          <w:tcPr>
            <w:tcW w:w="470" w:type="pct"/>
            <w:vMerge w:val="continue"/>
            <w:tcBorders>
              <w:top w:val="nil"/>
            </w:tcBorders>
            <w:vAlign w:val="center"/>
          </w:tcPr>
          <w:p w14:paraId="18B04AB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1572" w:type="pct"/>
            <w:gridSpan w:val="2"/>
            <w:vAlign w:val="center"/>
          </w:tcPr>
          <w:p w14:paraId="065F55CC">
            <w:pPr>
              <w:pStyle w:val="30"/>
              <w:spacing w:before="53" w:line="243" w:lineRule="auto"/>
              <w:ind w:left="110" w:right="106"/>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成立专门的推进与评价组织，负责工作推进和常态</w:t>
            </w:r>
            <w:r>
              <w:rPr>
                <w:rFonts w:hint="eastAsia" w:asciiTheme="minorEastAsia" w:hAnsiTheme="minorEastAsia" w:eastAsiaTheme="minorEastAsia" w:cstheme="minorEastAsia"/>
                <w:b w:val="0"/>
                <w:bCs w:val="0"/>
                <w:spacing w:val="12"/>
                <w:sz w:val="21"/>
                <w:szCs w:val="21"/>
              </w:rPr>
              <w:t xml:space="preserve"> </w:t>
            </w:r>
            <w:r>
              <w:rPr>
                <w:rFonts w:hint="eastAsia" w:asciiTheme="minorEastAsia" w:hAnsiTheme="minorEastAsia" w:eastAsiaTheme="minorEastAsia" w:cstheme="minorEastAsia"/>
                <w:b w:val="0"/>
                <w:bCs w:val="0"/>
                <w:spacing w:val="-2"/>
                <w:sz w:val="21"/>
                <w:szCs w:val="21"/>
              </w:rPr>
              <w:t>化维持提升，推进与实施团队成员配置合理。</w:t>
            </w:r>
          </w:p>
        </w:tc>
        <w:tc>
          <w:tcPr>
            <w:tcW w:w="332" w:type="pct"/>
            <w:vAlign w:val="center"/>
          </w:tcPr>
          <w:p w14:paraId="6B80F979">
            <w:pPr>
              <w:pStyle w:val="30"/>
              <w:spacing w:before="171"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4</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7F85E681">
            <w:pPr>
              <w:pStyle w:val="30"/>
              <w:spacing w:before="53" w:line="219"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1.相关推进和评价组织不健全或资源调配能力不匹配扣0～2</w:t>
            </w:r>
            <w:r>
              <w:rPr>
                <w:rFonts w:hint="eastAsia" w:asciiTheme="minorEastAsia" w:hAnsiTheme="minorEastAsia" w:eastAsiaTheme="minorEastAsia" w:cstheme="minorEastAsia"/>
                <w:b w:val="0"/>
                <w:bCs w:val="0"/>
                <w:spacing w:val="-14"/>
                <w:sz w:val="21"/>
                <w:szCs w:val="21"/>
              </w:rPr>
              <w:t xml:space="preserve"> </w:t>
            </w:r>
            <w:r>
              <w:rPr>
                <w:rFonts w:hint="eastAsia" w:asciiTheme="minorEastAsia" w:hAnsiTheme="minorEastAsia" w:eastAsiaTheme="minorEastAsia" w:cstheme="minorEastAsia"/>
                <w:b w:val="0"/>
                <w:bCs w:val="0"/>
                <w:spacing w:val="-1"/>
                <w:sz w:val="21"/>
                <w:szCs w:val="21"/>
              </w:rPr>
              <w:t>分</w:t>
            </w:r>
          </w:p>
          <w:p w14:paraId="356D81ED">
            <w:pPr>
              <w:pStyle w:val="30"/>
              <w:spacing w:before="50" w:line="209"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2.推进和实施团队成员配置不合理扣0～2 分</w:t>
            </w:r>
          </w:p>
        </w:tc>
        <w:tc>
          <w:tcPr>
            <w:tcW w:w="232" w:type="pct"/>
            <w:vAlign w:val="center"/>
          </w:tcPr>
          <w:p w14:paraId="67C9EC1F">
            <w:pPr>
              <w:rPr>
                <w:rFonts w:hint="eastAsia" w:asciiTheme="minorEastAsia" w:hAnsiTheme="minorEastAsia" w:eastAsiaTheme="minorEastAsia" w:cstheme="minorEastAsia"/>
                <w:b w:val="0"/>
                <w:bCs w:val="0"/>
                <w:sz w:val="21"/>
                <w:szCs w:val="21"/>
              </w:rPr>
            </w:pPr>
          </w:p>
        </w:tc>
      </w:tr>
      <w:tr w14:paraId="1EB1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2" w:type="pct"/>
            <w:vMerge w:val="restart"/>
            <w:tcBorders>
              <w:bottom w:val="nil"/>
            </w:tcBorders>
            <w:vAlign w:val="center"/>
          </w:tcPr>
          <w:p w14:paraId="30BA733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470" w:type="pct"/>
            <w:vMerge w:val="restart"/>
            <w:tcBorders>
              <w:bottom w:val="nil"/>
            </w:tcBorders>
            <w:vAlign w:val="center"/>
          </w:tcPr>
          <w:p w14:paraId="2063FB3C">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现状</w:t>
            </w:r>
          </w:p>
          <w:p w14:paraId="0DA1EFD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把握</w:t>
            </w:r>
          </w:p>
          <w:p w14:paraId="279E414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与目</w:t>
            </w:r>
          </w:p>
          <w:p w14:paraId="3933CCE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标设 定</w:t>
            </w:r>
          </w:p>
          <w:p w14:paraId="4D56274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(15分)</w:t>
            </w:r>
          </w:p>
        </w:tc>
        <w:tc>
          <w:tcPr>
            <w:tcW w:w="1572" w:type="pct"/>
            <w:gridSpan w:val="2"/>
            <w:vAlign w:val="center"/>
          </w:tcPr>
          <w:p w14:paraId="1E73CA66">
            <w:pPr>
              <w:pStyle w:val="30"/>
              <w:spacing w:before="133" w:line="278" w:lineRule="auto"/>
              <w:ind w:left="125" w:right="104" w:hanging="15"/>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通过现状调查与诊断，收集存在的问题或缺陷。可</w:t>
            </w:r>
            <w:r>
              <w:rPr>
                <w:rFonts w:hint="eastAsia" w:asciiTheme="minorEastAsia" w:hAnsiTheme="minorEastAsia" w:eastAsiaTheme="minorEastAsia" w:cstheme="minorEastAsia"/>
                <w:b w:val="0"/>
                <w:bCs w:val="0"/>
                <w:spacing w:val="16"/>
                <w:sz w:val="21"/>
                <w:szCs w:val="21"/>
              </w:rPr>
              <w:t xml:space="preserve"> </w:t>
            </w:r>
            <w:r>
              <w:rPr>
                <w:rFonts w:hint="eastAsia" w:asciiTheme="minorEastAsia" w:hAnsiTheme="minorEastAsia" w:eastAsiaTheme="minorEastAsia" w:cstheme="minorEastAsia"/>
                <w:b w:val="0"/>
                <w:bCs w:val="0"/>
                <w:spacing w:val="-5"/>
                <w:sz w:val="21"/>
                <w:szCs w:val="21"/>
              </w:rPr>
              <w:t>以量化的问题用数据图形展示，不能量化的可</w:t>
            </w:r>
            <w:r>
              <w:rPr>
                <w:rFonts w:hint="eastAsia" w:asciiTheme="minorEastAsia" w:hAnsiTheme="minorEastAsia" w:eastAsiaTheme="minorEastAsia" w:cstheme="minorEastAsia"/>
                <w:b w:val="0"/>
                <w:bCs w:val="0"/>
                <w:spacing w:val="-6"/>
                <w:sz w:val="21"/>
                <w:szCs w:val="21"/>
              </w:rPr>
              <w:t>以用</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6"/>
                <w:sz w:val="21"/>
                <w:szCs w:val="21"/>
              </w:rPr>
              <w:t>图片展示。</w:t>
            </w:r>
          </w:p>
        </w:tc>
        <w:tc>
          <w:tcPr>
            <w:tcW w:w="332" w:type="pct"/>
            <w:vAlign w:val="center"/>
          </w:tcPr>
          <w:p w14:paraId="1DDA7E8F">
            <w:pPr>
              <w:spacing w:line="307" w:lineRule="auto"/>
              <w:rPr>
                <w:rFonts w:hint="eastAsia" w:asciiTheme="minorEastAsia" w:hAnsiTheme="minorEastAsia" w:eastAsiaTheme="minorEastAsia" w:cstheme="minorEastAsia"/>
                <w:b w:val="0"/>
                <w:bCs w:val="0"/>
                <w:sz w:val="21"/>
                <w:szCs w:val="21"/>
              </w:rPr>
            </w:pPr>
          </w:p>
          <w:p w14:paraId="660C5870">
            <w:pPr>
              <w:pStyle w:val="30"/>
              <w:spacing w:before="59"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7</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8"/>
                <w:sz w:val="21"/>
                <w:szCs w:val="21"/>
              </w:rPr>
              <w:t>分</w:t>
            </w:r>
          </w:p>
        </w:tc>
        <w:tc>
          <w:tcPr>
            <w:tcW w:w="2179" w:type="pct"/>
            <w:vAlign w:val="center"/>
          </w:tcPr>
          <w:p w14:paraId="03D85102">
            <w:pPr>
              <w:pStyle w:val="30"/>
              <w:spacing w:before="132"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1.对于医院现场管理现状把握不清晰扣0～3分</w:t>
            </w:r>
          </w:p>
          <w:p w14:paraId="30314180">
            <w:pPr>
              <w:pStyle w:val="30"/>
              <w:spacing w:before="49" w:line="221"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2.相关问题或缺陷的展示不充分扣 0～3分</w:t>
            </w:r>
          </w:p>
          <w:p w14:paraId="2B361A51">
            <w:pPr>
              <w:pStyle w:val="30"/>
              <w:spacing w:before="48" w:line="221"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3.相关图表应用不规范扣 0～1 分</w:t>
            </w:r>
          </w:p>
        </w:tc>
        <w:tc>
          <w:tcPr>
            <w:tcW w:w="232" w:type="pct"/>
            <w:vAlign w:val="center"/>
          </w:tcPr>
          <w:p w14:paraId="5EE60839">
            <w:pPr>
              <w:rPr>
                <w:rFonts w:hint="eastAsia" w:asciiTheme="minorEastAsia" w:hAnsiTheme="minorEastAsia" w:eastAsiaTheme="minorEastAsia" w:cstheme="minorEastAsia"/>
                <w:b w:val="0"/>
                <w:bCs w:val="0"/>
                <w:sz w:val="21"/>
                <w:szCs w:val="21"/>
              </w:rPr>
            </w:pPr>
          </w:p>
        </w:tc>
      </w:tr>
      <w:tr w14:paraId="611C1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2" w:type="pct"/>
            <w:vMerge w:val="continue"/>
            <w:tcBorders>
              <w:top w:val="nil"/>
              <w:bottom w:val="nil"/>
            </w:tcBorders>
            <w:vAlign w:val="center"/>
          </w:tcPr>
          <w:p w14:paraId="74356397">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473E58A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1572" w:type="pct"/>
            <w:gridSpan w:val="2"/>
            <w:vAlign w:val="center"/>
          </w:tcPr>
          <w:p w14:paraId="2C5E3F25">
            <w:pPr>
              <w:pStyle w:val="30"/>
              <w:spacing w:before="87" w:line="270" w:lineRule="auto"/>
              <w:ind w:left="113" w:right="104" w:hanging="4"/>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对关键问题或缺陷进行原因分析，原因分析过程倡</w:t>
            </w:r>
            <w:r>
              <w:rPr>
                <w:rFonts w:hint="eastAsia" w:asciiTheme="minorEastAsia" w:hAnsiTheme="minorEastAsia" w:eastAsiaTheme="minorEastAsia" w:cstheme="minorEastAsia"/>
                <w:b w:val="0"/>
                <w:bCs w:val="0"/>
                <w:spacing w:val="17"/>
                <w:sz w:val="21"/>
                <w:szCs w:val="21"/>
              </w:rPr>
              <w:t xml:space="preserve"> </w:t>
            </w:r>
            <w:r>
              <w:rPr>
                <w:rFonts w:hint="eastAsia" w:asciiTheme="minorEastAsia" w:hAnsiTheme="minorEastAsia" w:eastAsiaTheme="minorEastAsia" w:cstheme="minorEastAsia"/>
                <w:b w:val="0"/>
                <w:bCs w:val="0"/>
                <w:spacing w:val="-3"/>
                <w:sz w:val="21"/>
                <w:szCs w:val="21"/>
              </w:rPr>
              <w:t>导三现原则。</w:t>
            </w:r>
          </w:p>
        </w:tc>
        <w:tc>
          <w:tcPr>
            <w:tcW w:w="332" w:type="pct"/>
            <w:vAlign w:val="center"/>
          </w:tcPr>
          <w:p w14:paraId="60EF3A4D">
            <w:pPr>
              <w:pStyle w:val="30"/>
              <w:spacing w:before="212"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4</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2CFB95B6">
            <w:pPr>
              <w:pStyle w:val="30"/>
              <w:spacing w:before="96" w:line="221"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1.原因分析不充分或逻辑不清晰扣0～3分</w:t>
            </w:r>
          </w:p>
          <w:p w14:paraId="2BE6DA04">
            <w:pPr>
              <w:pStyle w:val="30"/>
              <w:spacing w:before="48" w:line="221"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2.相关图表应用不规范扣 0～1 分</w:t>
            </w:r>
          </w:p>
        </w:tc>
        <w:tc>
          <w:tcPr>
            <w:tcW w:w="232" w:type="pct"/>
            <w:vAlign w:val="center"/>
          </w:tcPr>
          <w:p w14:paraId="40B59FE9">
            <w:pPr>
              <w:rPr>
                <w:rFonts w:hint="eastAsia" w:asciiTheme="minorEastAsia" w:hAnsiTheme="minorEastAsia" w:eastAsiaTheme="minorEastAsia" w:cstheme="minorEastAsia"/>
                <w:b w:val="0"/>
                <w:bCs w:val="0"/>
                <w:sz w:val="21"/>
                <w:szCs w:val="21"/>
              </w:rPr>
            </w:pPr>
          </w:p>
        </w:tc>
      </w:tr>
      <w:tr w14:paraId="41A95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2" w:type="pct"/>
            <w:vMerge w:val="continue"/>
            <w:tcBorders>
              <w:top w:val="nil"/>
            </w:tcBorders>
            <w:vAlign w:val="center"/>
          </w:tcPr>
          <w:p w14:paraId="3581956E">
            <w:pPr>
              <w:rPr>
                <w:rFonts w:hint="eastAsia" w:asciiTheme="minorEastAsia" w:hAnsiTheme="minorEastAsia" w:eastAsiaTheme="minorEastAsia" w:cstheme="minorEastAsia"/>
                <w:b w:val="0"/>
                <w:bCs w:val="0"/>
                <w:sz w:val="21"/>
                <w:szCs w:val="21"/>
              </w:rPr>
            </w:pPr>
          </w:p>
        </w:tc>
        <w:tc>
          <w:tcPr>
            <w:tcW w:w="470" w:type="pct"/>
            <w:vMerge w:val="continue"/>
            <w:tcBorders>
              <w:top w:val="nil"/>
            </w:tcBorders>
            <w:vAlign w:val="center"/>
          </w:tcPr>
          <w:p w14:paraId="34AC207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1572" w:type="pct"/>
            <w:gridSpan w:val="2"/>
            <w:vAlign w:val="center"/>
          </w:tcPr>
          <w:p w14:paraId="5144A50A">
            <w:pPr>
              <w:pStyle w:val="30"/>
              <w:spacing w:before="88" w:line="269" w:lineRule="auto"/>
              <w:ind w:left="110" w:right="65" w:firstLine="15"/>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sz w:val="21"/>
                <w:szCs w:val="21"/>
              </w:rPr>
              <w:t>明确推进目标及其衡量指标，拟定具体实施方案、</w:t>
            </w:r>
            <w:r>
              <w:rPr>
                <w:rFonts w:hint="eastAsia" w:asciiTheme="minorEastAsia" w:hAnsiTheme="minorEastAsia" w:eastAsiaTheme="minorEastAsia" w:cstheme="minorEastAsia"/>
                <w:b w:val="0"/>
                <w:bCs w:val="0"/>
                <w:spacing w:val="17"/>
                <w:sz w:val="21"/>
                <w:szCs w:val="21"/>
              </w:rPr>
              <w:t xml:space="preserve"> </w:t>
            </w:r>
            <w:r>
              <w:rPr>
                <w:rFonts w:hint="eastAsia" w:asciiTheme="minorEastAsia" w:hAnsiTheme="minorEastAsia" w:eastAsiaTheme="minorEastAsia" w:cstheme="minorEastAsia"/>
                <w:b w:val="0"/>
                <w:bCs w:val="0"/>
                <w:spacing w:val="-2"/>
                <w:sz w:val="21"/>
                <w:szCs w:val="21"/>
              </w:rPr>
              <w:t>推进计划和风险预案。</w:t>
            </w:r>
          </w:p>
        </w:tc>
        <w:tc>
          <w:tcPr>
            <w:tcW w:w="332" w:type="pct"/>
            <w:vAlign w:val="center"/>
          </w:tcPr>
          <w:p w14:paraId="34E0349E">
            <w:pPr>
              <w:pStyle w:val="30"/>
              <w:spacing w:before="211"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4</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5BE43C7B">
            <w:pPr>
              <w:pStyle w:val="30"/>
              <w:spacing w:before="95"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1.推进目标及其衡量指标不明确扣 0～2分</w:t>
            </w:r>
          </w:p>
          <w:p w14:paraId="4E19D73D">
            <w:pPr>
              <w:pStyle w:val="30"/>
              <w:spacing w:before="49" w:line="221"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2.实施方案和推进计划不闭环或不落地扣 0～2 分</w:t>
            </w:r>
          </w:p>
        </w:tc>
        <w:tc>
          <w:tcPr>
            <w:tcW w:w="232" w:type="pct"/>
            <w:vAlign w:val="center"/>
          </w:tcPr>
          <w:p w14:paraId="3927E9F7">
            <w:pPr>
              <w:rPr>
                <w:rFonts w:hint="eastAsia" w:asciiTheme="minorEastAsia" w:hAnsiTheme="minorEastAsia" w:eastAsiaTheme="minorEastAsia" w:cstheme="minorEastAsia"/>
                <w:b w:val="0"/>
                <w:bCs w:val="0"/>
                <w:sz w:val="21"/>
                <w:szCs w:val="21"/>
              </w:rPr>
            </w:pPr>
          </w:p>
        </w:tc>
      </w:tr>
      <w:tr w14:paraId="5DFB4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212" w:type="pct"/>
            <w:vMerge w:val="restart"/>
            <w:tcBorders>
              <w:bottom w:val="nil"/>
            </w:tcBorders>
            <w:vAlign w:val="center"/>
          </w:tcPr>
          <w:p w14:paraId="0B766DAC">
            <w:pPr>
              <w:spacing w:line="241" w:lineRule="auto"/>
              <w:rPr>
                <w:rFonts w:hint="eastAsia" w:asciiTheme="minorEastAsia" w:hAnsiTheme="minorEastAsia" w:eastAsiaTheme="minorEastAsia" w:cstheme="minorEastAsia"/>
                <w:b w:val="0"/>
                <w:bCs w:val="0"/>
                <w:sz w:val="21"/>
                <w:szCs w:val="21"/>
              </w:rPr>
            </w:pPr>
          </w:p>
          <w:p w14:paraId="570632E4">
            <w:pPr>
              <w:spacing w:line="241" w:lineRule="auto"/>
              <w:rPr>
                <w:rFonts w:hint="eastAsia" w:asciiTheme="minorEastAsia" w:hAnsiTheme="minorEastAsia" w:eastAsiaTheme="minorEastAsia" w:cstheme="minorEastAsia"/>
                <w:b w:val="0"/>
                <w:bCs w:val="0"/>
                <w:sz w:val="21"/>
                <w:szCs w:val="21"/>
              </w:rPr>
            </w:pPr>
          </w:p>
          <w:p w14:paraId="17B971B3">
            <w:pPr>
              <w:spacing w:line="241" w:lineRule="auto"/>
              <w:rPr>
                <w:rFonts w:hint="eastAsia" w:asciiTheme="minorEastAsia" w:hAnsiTheme="minorEastAsia" w:eastAsiaTheme="minorEastAsia" w:cstheme="minorEastAsia"/>
                <w:b w:val="0"/>
                <w:bCs w:val="0"/>
                <w:sz w:val="21"/>
                <w:szCs w:val="21"/>
              </w:rPr>
            </w:pPr>
          </w:p>
          <w:p w14:paraId="25C83439">
            <w:pPr>
              <w:spacing w:line="241" w:lineRule="auto"/>
              <w:rPr>
                <w:rFonts w:hint="eastAsia" w:asciiTheme="minorEastAsia" w:hAnsiTheme="minorEastAsia" w:eastAsiaTheme="minorEastAsia" w:cstheme="minorEastAsia"/>
                <w:b w:val="0"/>
                <w:bCs w:val="0"/>
                <w:sz w:val="21"/>
                <w:szCs w:val="21"/>
              </w:rPr>
            </w:pPr>
          </w:p>
          <w:p w14:paraId="6E42361C">
            <w:pPr>
              <w:spacing w:line="241" w:lineRule="auto"/>
              <w:rPr>
                <w:rFonts w:hint="eastAsia" w:asciiTheme="minorEastAsia" w:hAnsiTheme="minorEastAsia" w:eastAsiaTheme="minorEastAsia" w:cstheme="minorEastAsia"/>
                <w:b w:val="0"/>
                <w:bCs w:val="0"/>
                <w:sz w:val="21"/>
                <w:szCs w:val="21"/>
              </w:rPr>
            </w:pPr>
          </w:p>
          <w:p w14:paraId="1B2DDA48">
            <w:pPr>
              <w:spacing w:line="241" w:lineRule="auto"/>
              <w:rPr>
                <w:rFonts w:hint="eastAsia" w:asciiTheme="minorEastAsia" w:hAnsiTheme="minorEastAsia" w:eastAsiaTheme="minorEastAsia" w:cstheme="minorEastAsia"/>
                <w:b w:val="0"/>
                <w:bCs w:val="0"/>
                <w:sz w:val="21"/>
                <w:szCs w:val="21"/>
              </w:rPr>
            </w:pPr>
          </w:p>
          <w:p w14:paraId="57F4F538">
            <w:pPr>
              <w:spacing w:line="241" w:lineRule="auto"/>
              <w:rPr>
                <w:rFonts w:hint="eastAsia" w:asciiTheme="minorEastAsia" w:hAnsiTheme="minorEastAsia" w:eastAsiaTheme="minorEastAsia" w:cstheme="minorEastAsia"/>
                <w:b w:val="0"/>
                <w:bCs w:val="0"/>
                <w:sz w:val="21"/>
                <w:szCs w:val="21"/>
              </w:rPr>
            </w:pPr>
          </w:p>
          <w:p w14:paraId="62285986">
            <w:pPr>
              <w:spacing w:line="242" w:lineRule="auto"/>
              <w:rPr>
                <w:rFonts w:hint="eastAsia" w:asciiTheme="minorEastAsia" w:hAnsiTheme="minorEastAsia" w:eastAsiaTheme="minorEastAsia" w:cstheme="minorEastAsia"/>
                <w:b w:val="0"/>
                <w:bCs w:val="0"/>
                <w:sz w:val="21"/>
                <w:szCs w:val="21"/>
              </w:rPr>
            </w:pPr>
          </w:p>
          <w:p w14:paraId="24D20365">
            <w:pPr>
              <w:spacing w:line="242" w:lineRule="auto"/>
              <w:rPr>
                <w:rFonts w:hint="eastAsia" w:asciiTheme="minorEastAsia" w:hAnsiTheme="minorEastAsia" w:eastAsiaTheme="minorEastAsia" w:cstheme="minorEastAsia"/>
                <w:b w:val="0"/>
                <w:bCs w:val="0"/>
                <w:sz w:val="21"/>
                <w:szCs w:val="21"/>
              </w:rPr>
            </w:pPr>
          </w:p>
          <w:p w14:paraId="5E95EBE6">
            <w:pPr>
              <w:spacing w:line="242" w:lineRule="auto"/>
              <w:rPr>
                <w:rFonts w:hint="eastAsia" w:asciiTheme="minorEastAsia" w:hAnsiTheme="minorEastAsia" w:eastAsiaTheme="minorEastAsia" w:cstheme="minorEastAsia"/>
                <w:b w:val="0"/>
                <w:bCs w:val="0"/>
                <w:sz w:val="21"/>
                <w:szCs w:val="21"/>
              </w:rPr>
            </w:pPr>
          </w:p>
          <w:p w14:paraId="701CEEF8">
            <w:pPr>
              <w:spacing w:line="242" w:lineRule="auto"/>
              <w:rPr>
                <w:rFonts w:hint="eastAsia" w:asciiTheme="minorEastAsia" w:hAnsiTheme="minorEastAsia" w:eastAsiaTheme="minorEastAsia" w:cstheme="minorEastAsia"/>
                <w:b w:val="0"/>
                <w:bCs w:val="0"/>
                <w:sz w:val="21"/>
                <w:szCs w:val="21"/>
              </w:rPr>
            </w:pPr>
          </w:p>
          <w:p w14:paraId="61C3E20A">
            <w:pPr>
              <w:pStyle w:val="30"/>
              <w:spacing w:before="71"/>
              <w:ind w:left="11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3</w:t>
            </w:r>
          </w:p>
        </w:tc>
        <w:tc>
          <w:tcPr>
            <w:tcW w:w="470" w:type="pct"/>
            <w:vMerge w:val="restart"/>
            <w:tcBorders>
              <w:bottom w:val="nil"/>
            </w:tcBorders>
            <w:vAlign w:val="center"/>
          </w:tcPr>
          <w:p w14:paraId="00C3DC92">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项目</w:t>
            </w:r>
          </w:p>
          <w:p w14:paraId="757258B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实施</w:t>
            </w:r>
          </w:p>
          <w:p w14:paraId="5EA9DFE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lang w:eastAsia="zh-CN"/>
              </w:rPr>
            </w:pPr>
            <w:r>
              <w:rPr>
                <w:rFonts w:hint="eastAsia" w:asciiTheme="minorEastAsia" w:hAnsiTheme="minorEastAsia" w:cstheme="minorEastAsia"/>
                <w:spacing w:val="-8"/>
                <w:sz w:val="21"/>
                <w:szCs w:val="21"/>
                <w:lang w:val="en-US" w:eastAsia="zh-CN"/>
              </w:rPr>
              <w:t>(</w:t>
            </w:r>
            <w:r>
              <w:rPr>
                <w:rFonts w:hint="eastAsia" w:asciiTheme="minorEastAsia" w:hAnsiTheme="minorEastAsia" w:eastAsiaTheme="minorEastAsia" w:cstheme="minorEastAsia"/>
                <w:spacing w:val="-8"/>
                <w:sz w:val="21"/>
                <w:szCs w:val="21"/>
              </w:rPr>
              <w:t>50分</w:t>
            </w:r>
            <w:r>
              <w:rPr>
                <w:rFonts w:hint="eastAsia" w:asciiTheme="minorEastAsia" w:hAnsiTheme="minorEastAsia" w:cstheme="minorEastAsia"/>
                <w:spacing w:val="-8"/>
                <w:sz w:val="21"/>
                <w:szCs w:val="21"/>
                <w:lang w:val="en-US" w:eastAsia="zh-CN"/>
              </w:rPr>
              <w:t>)</w:t>
            </w:r>
          </w:p>
        </w:tc>
        <w:tc>
          <w:tcPr>
            <w:tcW w:w="348" w:type="pct"/>
            <w:vMerge w:val="restart"/>
            <w:tcBorders>
              <w:bottom w:val="nil"/>
            </w:tcBorders>
            <w:vAlign w:val="center"/>
          </w:tcPr>
          <w:p w14:paraId="52C51DD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p w14:paraId="468D52A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p w14:paraId="06BF03A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p w14:paraId="0E171D0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实施</w:t>
            </w:r>
          </w:p>
          <w:p w14:paraId="1339641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管理</w:t>
            </w:r>
          </w:p>
        </w:tc>
        <w:tc>
          <w:tcPr>
            <w:tcW w:w="1224" w:type="pct"/>
            <w:vAlign w:val="center"/>
          </w:tcPr>
          <w:p w14:paraId="438841F9">
            <w:pPr>
              <w:pStyle w:val="30"/>
              <w:spacing w:before="52" w:line="280" w:lineRule="auto"/>
              <w:ind w:left="111" w:right="49" w:hanging="1"/>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整理：工作场所中只保留需要的设备、</w:t>
            </w:r>
            <w:r>
              <w:rPr>
                <w:rFonts w:hint="eastAsia" w:asciiTheme="minorEastAsia" w:hAnsiTheme="minorEastAsia" w:eastAsiaTheme="minorEastAsia" w:cstheme="minorEastAsia"/>
                <w:b w:val="0"/>
                <w:bCs w:val="0"/>
                <w:spacing w:val="4"/>
                <w:sz w:val="21"/>
                <w:szCs w:val="21"/>
              </w:rPr>
              <w:t xml:space="preserve"> </w:t>
            </w:r>
            <w:r>
              <w:rPr>
                <w:rFonts w:hint="eastAsia" w:asciiTheme="minorEastAsia" w:hAnsiTheme="minorEastAsia" w:eastAsiaTheme="minorEastAsia" w:cstheme="minorEastAsia"/>
                <w:b w:val="0"/>
                <w:bCs w:val="0"/>
                <w:spacing w:val="-3"/>
                <w:sz w:val="21"/>
                <w:szCs w:val="21"/>
              </w:rPr>
              <w:t>工具、物品。</w:t>
            </w:r>
          </w:p>
        </w:tc>
        <w:tc>
          <w:tcPr>
            <w:tcW w:w="332" w:type="pct"/>
            <w:vAlign w:val="center"/>
          </w:tcPr>
          <w:p w14:paraId="77094684">
            <w:pPr>
              <w:spacing w:line="358" w:lineRule="auto"/>
              <w:rPr>
                <w:rFonts w:hint="eastAsia" w:asciiTheme="minorEastAsia" w:hAnsiTheme="minorEastAsia" w:eastAsiaTheme="minorEastAsia" w:cstheme="minorEastAsia"/>
                <w:b w:val="0"/>
                <w:bCs w:val="0"/>
                <w:sz w:val="21"/>
                <w:szCs w:val="21"/>
              </w:rPr>
            </w:pPr>
          </w:p>
          <w:p w14:paraId="58695A9E">
            <w:pPr>
              <w:pStyle w:val="30"/>
              <w:spacing w:before="58"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8</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60087ED6">
            <w:pPr>
              <w:pStyle w:val="30"/>
              <w:spacing w:before="61"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1.未确定功能单元内物品“要与不要</w:t>
            </w:r>
            <w:r>
              <w:rPr>
                <w:rFonts w:hint="eastAsia" w:asciiTheme="minorEastAsia" w:hAnsiTheme="minorEastAsia" w:eastAsiaTheme="minorEastAsia" w:cstheme="minorEastAsia"/>
                <w:b w:val="0"/>
                <w:bCs w:val="0"/>
                <w:spacing w:val="-52"/>
                <w:sz w:val="21"/>
                <w:szCs w:val="21"/>
              </w:rPr>
              <w:t xml:space="preserve"> </w:t>
            </w:r>
            <w:r>
              <w:rPr>
                <w:rFonts w:hint="eastAsia" w:asciiTheme="minorEastAsia" w:hAnsiTheme="minorEastAsia" w:eastAsiaTheme="minorEastAsia" w:cstheme="minorEastAsia"/>
                <w:b w:val="0"/>
                <w:bCs w:val="0"/>
                <w:spacing w:val="-1"/>
                <w:sz w:val="21"/>
                <w:szCs w:val="21"/>
              </w:rPr>
              <w:t>”的判定标准扣0～3 分</w:t>
            </w:r>
          </w:p>
          <w:p w14:paraId="0C363A16">
            <w:pPr>
              <w:pStyle w:val="30"/>
              <w:spacing w:before="48"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2.未明确区域责任分工，或区域覆盖度不</w:t>
            </w:r>
            <w:r>
              <w:rPr>
                <w:rFonts w:hint="eastAsia" w:asciiTheme="minorEastAsia" w:hAnsiTheme="minorEastAsia" w:eastAsiaTheme="minorEastAsia" w:cstheme="minorEastAsia"/>
                <w:b w:val="0"/>
                <w:bCs w:val="0"/>
                <w:spacing w:val="-1"/>
                <w:sz w:val="21"/>
                <w:szCs w:val="21"/>
              </w:rPr>
              <w:t>全面，存在死角扣</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1"/>
                <w:sz w:val="21"/>
                <w:szCs w:val="21"/>
              </w:rPr>
              <w:t>0～3分</w:t>
            </w:r>
          </w:p>
          <w:p w14:paraId="3B9F8A68">
            <w:pPr>
              <w:pStyle w:val="30"/>
              <w:spacing w:before="49" w:line="246" w:lineRule="auto"/>
              <w:ind w:left="113" w:right="151" w:firstLine="1"/>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3.未明确物品使用频率表，确保每一件物</w:t>
            </w:r>
            <w:r>
              <w:rPr>
                <w:rFonts w:hint="eastAsia" w:asciiTheme="minorEastAsia" w:hAnsiTheme="minorEastAsia" w:eastAsiaTheme="minorEastAsia" w:cstheme="minorEastAsia"/>
                <w:b w:val="0"/>
                <w:bCs w:val="0"/>
                <w:spacing w:val="-2"/>
                <w:sz w:val="21"/>
                <w:szCs w:val="21"/>
              </w:rPr>
              <w:t>品的用处、用法和使用频率扣</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4"/>
                <w:sz w:val="21"/>
                <w:szCs w:val="21"/>
              </w:rPr>
              <w:t>0～2</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4"/>
                <w:sz w:val="21"/>
                <w:szCs w:val="21"/>
              </w:rPr>
              <w:t>分</w:t>
            </w:r>
          </w:p>
        </w:tc>
        <w:tc>
          <w:tcPr>
            <w:tcW w:w="232" w:type="pct"/>
            <w:vAlign w:val="center"/>
          </w:tcPr>
          <w:p w14:paraId="4FE3FB52">
            <w:pPr>
              <w:rPr>
                <w:rFonts w:hint="eastAsia" w:asciiTheme="minorEastAsia" w:hAnsiTheme="minorEastAsia" w:eastAsiaTheme="minorEastAsia" w:cstheme="minorEastAsia"/>
                <w:b w:val="0"/>
                <w:bCs w:val="0"/>
                <w:sz w:val="21"/>
                <w:szCs w:val="21"/>
              </w:rPr>
            </w:pPr>
          </w:p>
        </w:tc>
      </w:tr>
      <w:tr w14:paraId="67463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2" w:type="pct"/>
            <w:vMerge w:val="continue"/>
            <w:tcBorders>
              <w:top w:val="nil"/>
              <w:bottom w:val="nil"/>
            </w:tcBorders>
            <w:vAlign w:val="center"/>
          </w:tcPr>
          <w:p w14:paraId="7CECF45F">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0728BD0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Merge w:val="continue"/>
            <w:tcBorders>
              <w:top w:val="nil"/>
              <w:bottom w:val="nil"/>
            </w:tcBorders>
            <w:vAlign w:val="center"/>
          </w:tcPr>
          <w:p w14:paraId="2A4B1113">
            <w:pPr>
              <w:rPr>
                <w:rFonts w:hint="eastAsia" w:asciiTheme="minorEastAsia" w:hAnsiTheme="minorEastAsia" w:eastAsiaTheme="minorEastAsia" w:cstheme="minorEastAsia"/>
                <w:b w:val="0"/>
                <w:bCs w:val="0"/>
                <w:sz w:val="21"/>
                <w:szCs w:val="21"/>
              </w:rPr>
            </w:pPr>
          </w:p>
        </w:tc>
        <w:tc>
          <w:tcPr>
            <w:tcW w:w="1224" w:type="pct"/>
            <w:vAlign w:val="center"/>
          </w:tcPr>
          <w:p w14:paraId="1D3EA0E8">
            <w:pPr>
              <w:pStyle w:val="30"/>
              <w:spacing w:before="83" w:line="233" w:lineRule="auto"/>
              <w:ind w:left="111" w:right="154" w:hanging="1"/>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整顿：将整理后，在工作现场需要的</w:t>
            </w:r>
            <w:r>
              <w:rPr>
                <w:rFonts w:hint="eastAsia" w:asciiTheme="minorEastAsia" w:hAnsiTheme="minorEastAsia" w:eastAsiaTheme="minorEastAsia" w:cstheme="minorEastAsia"/>
                <w:b w:val="0"/>
                <w:bCs w:val="0"/>
                <w:spacing w:val="7"/>
                <w:sz w:val="21"/>
                <w:szCs w:val="21"/>
              </w:rPr>
              <w:t xml:space="preserve"> </w:t>
            </w:r>
            <w:r>
              <w:rPr>
                <w:rFonts w:hint="eastAsia" w:asciiTheme="minorEastAsia" w:hAnsiTheme="minorEastAsia" w:eastAsiaTheme="minorEastAsia" w:cstheme="minorEastAsia"/>
                <w:b w:val="0"/>
                <w:bCs w:val="0"/>
                <w:spacing w:val="-2"/>
                <w:sz w:val="21"/>
                <w:szCs w:val="21"/>
              </w:rPr>
              <w:t>设备、工具、物品予以定量、定点，</w:t>
            </w:r>
            <w:r>
              <w:rPr>
                <w:rFonts w:hint="eastAsia" w:asciiTheme="minorEastAsia" w:hAnsiTheme="minorEastAsia" w:eastAsiaTheme="minorEastAsia" w:cstheme="minorEastAsia"/>
                <w:b w:val="0"/>
                <w:bCs w:val="0"/>
                <w:spacing w:val="5"/>
                <w:sz w:val="21"/>
                <w:szCs w:val="21"/>
              </w:rPr>
              <w:t xml:space="preserve"> </w:t>
            </w:r>
            <w:r>
              <w:rPr>
                <w:rFonts w:hint="eastAsia" w:asciiTheme="minorEastAsia" w:hAnsiTheme="minorEastAsia" w:eastAsiaTheme="minorEastAsia" w:cstheme="minorEastAsia"/>
                <w:b w:val="0"/>
                <w:bCs w:val="0"/>
                <w:spacing w:val="-3"/>
                <w:sz w:val="21"/>
                <w:szCs w:val="21"/>
              </w:rPr>
              <w:t>并进行标识放置。</w:t>
            </w:r>
          </w:p>
        </w:tc>
        <w:tc>
          <w:tcPr>
            <w:tcW w:w="332" w:type="pct"/>
            <w:vAlign w:val="center"/>
          </w:tcPr>
          <w:p w14:paraId="3BC6FB02">
            <w:pPr>
              <w:pStyle w:val="30"/>
              <w:spacing w:before="274"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8</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6D002FD7">
            <w:pPr>
              <w:pStyle w:val="30"/>
              <w:spacing w:before="55"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1.未根据项目特点选择合适的要素进行“N</w:t>
            </w:r>
            <w:r>
              <w:rPr>
                <w:rFonts w:hint="eastAsia" w:asciiTheme="minorEastAsia" w:hAnsiTheme="minorEastAsia" w:eastAsiaTheme="minorEastAsia" w:cstheme="minorEastAsia"/>
                <w:b w:val="0"/>
                <w:bCs w:val="0"/>
                <w:spacing w:val="-31"/>
                <w:sz w:val="21"/>
                <w:szCs w:val="21"/>
              </w:rPr>
              <w:t xml:space="preserve"> </w:t>
            </w:r>
            <w:r>
              <w:rPr>
                <w:rFonts w:hint="eastAsia" w:asciiTheme="minorEastAsia" w:hAnsiTheme="minorEastAsia" w:eastAsiaTheme="minorEastAsia" w:cstheme="minorEastAsia"/>
                <w:b w:val="0"/>
                <w:bCs w:val="0"/>
                <w:spacing w:val="-1"/>
                <w:sz w:val="21"/>
                <w:szCs w:val="21"/>
              </w:rPr>
              <w:t>定</w:t>
            </w:r>
            <w:r>
              <w:rPr>
                <w:rFonts w:hint="eastAsia" w:asciiTheme="minorEastAsia" w:hAnsiTheme="minorEastAsia" w:eastAsiaTheme="minorEastAsia" w:cstheme="minorEastAsia"/>
                <w:b w:val="0"/>
                <w:bCs w:val="0"/>
                <w:spacing w:val="-58"/>
                <w:sz w:val="21"/>
                <w:szCs w:val="21"/>
              </w:rPr>
              <w:t xml:space="preserve"> </w:t>
            </w:r>
            <w:r>
              <w:rPr>
                <w:rFonts w:hint="eastAsia" w:asciiTheme="minorEastAsia" w:hAnsiTheme="minorEastAsia" w:eastAsiaTheme="minorEastAsia" w:cstheme="minorEastAsia"/>
                <w:b w:val="0"/>
                <w:bCs w:val="0"/>
                <w:spacing w:val="-1"/>
                <w:sz w:val="21"/>
                <w:szCs w:val="21"/>
              </w:rPr>
              <w:t>”物品管理扣0～</w:t>
            </w:r>
            <w:r>
              <w:rPr>
                <w:rFonts w:hint="eastAsia" w:asciiTheme="minorEastAsia" w:hAnsiTheme="minorEastAsia" w:eastAsiaTheme="minorEastAsia" w:cstheme="minorEastAsia"/>
                <w:b w:val="0"/>
                <w:bCs w:val="0"/>
                <w:spacing w:val="-2"/>
                <w:sz w:val="21"/>
                <w:szCs w:val="21"/>
              </w:rPr>
              <w:t>3 分</w:t>
            </w:r>
          </w:p>
          <w:p w14:paraId="0F11B69B">
            <w:pPr>
              <w:pStyle w:val="30"/>
              <w:spacing w:before="49"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2.未对物品进行显著标识，实施可视化管理扣0～3 分</w:t>
            </w:r>
          </w:p>
          <w:p w14:paraId="4C4432DD">
            <w:pPr>
              <w:pStyle w:val="30"/>
              <w:spacing w:before="49" w:line="207"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3.定置标识未达到易见易取易还等效果扣0～</w:t>
            </w:r>
            <w:r>
              <w:rPr>
                <w:rFonts w:hint="eastAsia" w:asciiTheme="minorEastAsia" w:hAnsiTheme="minorEastAsia" w:eastAsiaTheme="minorEastAsia" w:cstheme="minorEastAsia"/>
                <w:b w:val="0"/>
                <w:bCs w:val="0"/>
                <w:spacing w:val="1"/>
                <w:sz w:val="21"/>
                <w:szCs w:val="21"/>
              </w:rPr>
              <w:t>2分</w:t>
            </w:r>
          </w:p>
        </w:tc>
        <w:tc>
          <w:tcPr>
            <w:tcW w:w="232" w:type="pct"/>
            <w:vAlign w:val="center"/>
          </w:tcPr>
          <w:p w14:paraId="21929A34">
            <w:pPr>
              <w:rPr>
                <w:rFonts w:hint="eastAsia" w:asciiTheme="minorEastAsia" w:hAnsiTheme="minorEastAsia" w:eastAsiaTheme="minorEastAsia" w:cstheme="minorEastAsia"/>
                <w:b w:val="0"/>
                <w:bCs w:val="0"/>
                <w:sz w:val="21"/>
                <w:szCs w:val="21"/>
              </w:rPr>
            </w:pPr>
          </w:p>
        </w:tc>
      </w:tr>
      <w:tr w14:paraId="6A4A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2" w:type="pct"/>
            <w:vMerge w:val="continue"/>
            <w:tcBorders>
              <w:top w:val="nil"/>
              <w:bottom w:val="nil"/>
            </w:tcBorders>
            <w:vAlign w:val="center"/>
          </w:tcPr>
          <w:p w14:paraId="31CD0C33">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2E16A35B">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Merge w:val="continue"/>
            <w:tcBorders>
              <w:top w:val="nil"/>
            </w:tcBorders>
            <w:vAlign w:val="center"/>
          </w:tcPr>
          <w:p w14:paraId="546C2757">
            <w:pPr>
              <w:rPr>
                <w:rFonts w:hint="eastAsia" w:asciiTheme="minorEastAsia" w:hAnsiTheme="minorEastAsia" w:eastAsiaTheme="minorEastAsia" w:cstheme="minorEastAsia"/>
                <w:b w:val="0"/>
                <w:bCs w:val="0"/>
                <w:sz w:val="21"/>
                <w:szCs w:val="21"/>
              </w:rPr>
            </w:pPr>
          </w:p>
        </w:tc>
        <w:tc>
          <w:tcPr>
            <w:tcW w:w="1224" w:type="pct"/>
            <w:vAlign w:val="center"/>
          </w:tcPr>
          <w:p w14:paraId="68166A27">
            <w:pPr>
              <w:pStyle w:val="30"/>
              <w:spacing w:before="23" w:line="220" w:lineRule="auto"/>
              <w:ind w:left="109" w:right="49"/>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sz w:val="21"/>
                <w:szCs w:val="21"/>
              </w:rPr>
              <w:t>清扫：将整理、整顿过的设备、工具、</w:t>
            </w:r>
            <w:r>
              <w:rPr>
                <w:rFonts w:hint="eastAsia" w:asciiTheme="minorEastAsia" w:hAnsiTheme="minorEastAsia" w:eastAsiaTheme="minorEastAsia" w:cstheme="minorEastAsia"/>
                <w:b w:val="0"/>
                <w:bCs w:val="0"/>
                <w:spacing w:val="5"/>
                <w:sz w:val="21"/>
                <w:szCs w:val="21"/>
              </w:rPr>
              <w:t xml:space="preserve"> </w:t>
            </w:r>
            <w:r>
              <w:rPr>
                <w:rFonts w:hint="eastAsia" w:asciiTheme="minorEastAsia" w:hAnsiTheme="minorEastAsia" w:eastAsiaTheme="minorEastAsia" w:cstheme="minorEastAsia"/>
                <w:b w:val="0"/>
                <w:bCs w:val="0"/>
                <w:spacing w:val="-2"/>
                <w:sz w:val="21"/>
                <w:szCs w:val="21"/>
              </w:rPr>
              <w:t>物品时常予以清扫、点检等，使之处</w:t>
            </w:r>
            <w:r>
              <w:rPr>
                <w:rFonts w:hint="eastAsia" w:asciiTheme="minorEastAsia" w:hAnsiTheme="minorEastAsia" w:eastAsiaTheme="minorEastAsia" w:cstheme="minorEastAsia"/>
                <w:b w:val="0"/>
                <w:bCs w:val="0"/>
                <w:spacing w:val="4"/>
                <w:sz w:val="21"/>
                <w:szCs w:val="21"/>
              </w:rPr>
              <w:t xml:space="preserve">  </w:t>
            </w:r>
            <w:r>
              <w:rPr>
                <w:rFonts w:hint="eastAsia" w:asciiTheme="minorEastAsia" w:hAnsiTheme="minorEastAsia" w:eastAsiaTheme="minorEastAsia" w:cstheme="minorEastAsia"/>
                <w:b w:val="0"/>
                <w:bCs w:val="0"/>
                <w:spacing w:val="-2"/>
                <w:sz w:val="21"/>
                <w:szCs w:val="21"/>
              </w:rPr>
              <w:t>于完好待用状态。</w:t>
            </w:r>
          </w:p>
        </w:tc>
        <w:tc>
          <w:tcPr>
            <w:tcW w:w="332" w:type="pct"/>
            <w:vAlign w:val="center"/>
          </w:tcPr>
          <w:p w14:paraId="3742A085">
            <w:pPr>
              <w:pStyle w:val="30"/>
              <w:spacing w:before="214"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8</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3DD1DD85">
            <w:pPr>
              <w:pStyle w:val="30"/>
              <w:spacing w:before="117"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1.未建立清扫和点检标准扣0～3</w:t>
            </w:r>
            <w:r>
              <w:rPr>
                <w:rFonts w:hint="eastAsia" w:asciiTheme="minorEastAsia" w:hAnsiTheme="minorEastAsia" w:eastAsiaTheme="minorEastAsia" w:cstheme="minorEastAsia"/>
                <w:b w:val="0"/>
                <w:bCs w:val="0"/>
                <w:spacing w:val="-30"/>
                <w:sz w:val="21"/>
                <w:szCs w:val="21"/>
              </w:rPr>
              <w:t xml:space="preserve"> </w:t>
            </w:r>
            <w:r>
              <w:rPr>
                <w:rFonts w:hint="eastAsia" w:asciiTheme="minorEastAsia" w:hAnsiTheme="minorEastAsia" w:eastAsiaTheme="minorEastAsia" w:cstheme="minorEastAsia"/>
                <w:b w:val="0"/>
                <w:bCs w:val="0"/>
                <w:sz w:val="21"/>
                <w:szCs w:val="21"/>
              </w:rPr>
              <w:t>分</w:t>
            </w:r>
          </w:p>
          <w:p w14:paraId="4707CE45">
            <w:pPr>
              <w:pStyle w:val="30"/>
              <w:spacing w:before="49"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2.清扫未达到易清扫、少清扫和不清理等效果扣0～3分</w:t>
            </w:r>
          </w:p>
        </w:tc>
        <w:tc>
          <w:tcPr>
            <w:tcW w:w="232" w:type="pct"/>
            <w:vAlign w:val="center"/>
          </w:tcPr>
          <w:p w14:paraId="5577D4A6">
            <w:pPr>
              <w:rPr>
                <w:rFonts w:hint="eastAsia" w:asciiTheme="minorEastAsia" w:hAnsiTheme="minorEastAsia" w:eastAsiaTheme="minorEastAsia" w:cstheme="minorEastAsia"/>
                <w:b w:val="0"/>
                <w:bCs w:val="0"/>
                <w:sz w:val="21"/>
                <w:szCs w:val="21"/>
              </w:rPr>
            </w:pPr>
          </w:p>
        </w:tc>
      </w:tr>
      <w:tr w14:paraId="5AD62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12" w:type="pct"/>
            <w:vMerge w:val="continue"/>
            <w:tcBorders>
              <w:top w:val="nil"/>
              <w:bottom w:val="nil"/>
            </w:tcBorders>
            <w:vAlign w:val="center"/>
          </w:tcPr>
          <w:p w14:paraId="20C8296D">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7E8E564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6E6FC3BF">
            <w:pPr>
              <w:spacing w:line="285" w:lineRule="auto"/>
              <w:rPr>
                <w:rFonts w:hint="eastAsia" w:asciiTheme="minorEastAsia" w:hAnsiTheme="minorEastAsia" w:eastAsiaTheme="minorEastAsia" w:cstheme="minorEastAsia"/>
                <w:b w:val="0"/>
                <w:bCs w:val="0"/>
                <w:sz w:val="21"/>
                <w:szCs w:val="21"/>
              </w:rPr>
            </w:pPr>
          </w:p>
          <w:p w14:paraId="13A88B7E">
            <w:pPr>
              <w:spacing w:line="286" w:lineRule="auto"/>
              <w:rPr>
                <w:rFonts w:hint="eastAsia" w:asciiTheme="minorEastAsia" w:hAnsiTheme="minorEastAsia" w:eastAsiaTheme="minorEastAsia" w:cstheme="minorEastAsia"/>
                <w:b w:val="0"/>
                <w:bCs w:val="0"/>
                <w:sz w:val="21"/>
                <w:szCs w:val="21"/>
              </w:rPr>
            </w:pPr>
          </w:p>
          <w:p w14:paraId="76F95270">
            <w:pPr>
              <w:pStyle w:val="30"/>
              <w:spacing w:before="59" w:line="219" w:lineRule="auto"/>
              <w:ind w:left="11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维持</w:t>
            </w:r>
          </w:p>
          <w:p w14:paraId="73CF1AD4">
            <w:pPr>
              <w:pStyle w:val="30"/>
              <w:spacing w:before="67" w:line="219"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管理</w:t>
            </w:r>
          </w:p>
        </w:tc>
        <w:tc>
          <w:tcPr>
            <w:tcW w:w="1224" w:type="pct"/>
            <w:vAlign w:val="center"/>
          </w:tcPr>
          <w:p w14:paraId="09D08092">
            <w:pPr>
              <w:pStyle w:val="30"/>
              <w:spacing w:before="52" w:line="278" w:lineRule="auto"/>
              <w:ind w:left="109" w:right="15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清洁：不断排除问题根因，形成相关</w:t>
            </w:r>
            <w:r>
              <w:rPr>
                <w:rFonts w:hint="eastAsia" w:asciiTheme="minorEastAsia" w:hAnsiTheme="minorEastAsia" w:eastAsiaTheme="minorEastAsia" w:cstheme="minorEastAsia"/>
                <w:b w:val="0"/>
                <w:bCs w:val="0"/>
                <w:spacing w:val="8"/>
                <w:sz w:val="21"/>
                <w:szCs w:val="21"/>
              </w:rPr>
              <w:t xml:space="preserve"> </w:t>
            </w:r>
            <w:r>
              <w:rPr>
                <w:rFonts w:hint="eastAsia" w:asciiTheme="minorEastAsia" w:hAnsiTheme="minorEastAsia" w:eastAsiaTheme="minorEastAsia" w:cstheme="minorEastAsia"/>
                <w:b w:val="0"/>
                <w:bCs w:val="0"/>
                <w:spacing w:val="-2"/>
                <w:sz w:val="21"/>
                <w:szCs w:val="21"/>
              </w:rPr>
              <w:t>制度、标准、规范将“整理、整顿、</w:t>
            </w:r>
            <w:r>
              <w:rPr>
                <w:rFonts w:hint="eastAsia" w:asciiTheme="minorEastAsia" w:hAnsiTheme="minorEastAsia" w:eastAsiaTheme="minorEastAsia" w:cstheme="minorEastAsia"/>
                <w:b w:val="0"/>
                <w:bCs w:val="0"/>
                <w:spacing w:val="8"/>
                <w:sz w:val="21"/>
                <w:szCs w:val="21"/>
              </w:rPr>
              <w:t xml:space="preserve"> </w:t>
            </w:r>
            <w:r>
              <w:rPr>
                <w:rFonts w:hint="eastAsia" w:asciiTheme="minorEastAsia" w:hAnsiTheme="minorEastAsia" w:eastAsiaTheme="minorEastAsia" w:cstheme="minorEastAsia"/>
                <w:b w:val="0"/>
                <w:bCs w:val="0"/>
                <w:spacing w:val="-4"/>
                <w:sz w:val="21"/>
                <w:szCs w:val="21"/>
              </w:rPr>
              <w:t>清扫</w:t>
            </w:r>
            <w:r>
              <w:rPr>
                <w:rFonts w:hint="eastAsia" w:asciiTheme="minorEastAsia" w:hAnsiTheme="minorEastAsia" w:eastAsiaTheme="minorEastAsia" w:cstheme="minorEastAsia"/>
                <w:b w:val="0"/>
                <w:bCs w:val="0"/>
                <w:spacing w:val="-53"/>
                <w:sz w:val="21"/>
                <w:szCs w:val="21"/>
              </w:rPr>
              <w:t xml:space="preserve"> </w:t>
            </w:r>
            <w:r>
              <w:rPr>
                <w:rFonts w:hint="eastAsia" w:asciiTheme="minorEastAsia" w:hAnsiTheme="minorEastAsia" w:eastAsiaTheme="minorEastAsia" w:cstheme="minorEastAsia"/>
                <w:b w:val="0"/>
                <w:bCs w:val="0"/>
                <w:spacing w:val="-4"/>
                <w:sz w:val="21"/>
                <w:szCs w:val="21"/>
              </w:rPr>
              <w:t>”后的状态予以维持。</w:t>
            </w:r>
          </w:p>
        </w:tc>
        <w:tc>
          <w:tcPr>
            <w:tcW w:w="332" w:type="pct"/>
            <w:vAlign w:val="center"/>
          </w:tcPr>
          <w:p w14:paraId="6196CC9C">
            <w:pPr>
              <w:spacing w:line="276" w:lineRule="auto"/>
              <w:rPr>
                <w:rFonts w:hint="eastAsia" w:asciiTheme="minorEastAsia" w:hAnsiTheme="minorEastAsia" w:eastAsiaTheme="minorEastAsia" w:cstheme="minorEastAsia"/>
                <w:b w:val="0"/>
                <w:bCs w:val="0"/>
                <w:sz w:val="21"/>
                <w:szCs w:val="21"/>
              </w:rPr>
            </w:pPr>
          </w:p>
          <w:p w14:paraId="153AEEE2">
            <w:pPr>
              <w:spacing w:line="277" w:lineRule="auto"/>
              <w:rPr>
                <w:rFonts w:hint="eastAsia" w:asciiTheme="minorEastAsia" w:hAnsiTheme="minorEastAsia" w:eastAsiaTheme="minorEastAsia" w:cstheme="minorEastAsia"/>
                <w:b w:val="0"/>
                <w:bCs w:val="0"/>
                <w:sz w:val="21"/>
                <w:szCs w:val="21"/>
              </w:rPr>
            </w:pPr>
          </w:p>
          <w:p w14:paraId="2281A6C5">
            <w:pPr>
              <w:pStyle w:val="30"/>
              <w:spacing w:before="58" w:line="290" w:lineRule="auto"/>
              <w:ind w:left="115" w:right="275" w:firstLine="11"/>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3"/>
                <w:sz w:val="21"/>
                <w:szCs w:val="21"/>
              </w:rPr>
              <w:t>10</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12"/>
                <w:sz w:val="21"/>
                <w:szCs w:val="21"/>
              </w:rPr>
              <w:t>分</w:t>
            </w:r>
          </w:p>
        </w:tc>
        <w:tc>
          <w:tcPr>
            <w:tcW w:w="2179" w:type="pct"/>
            <w:vAlign w:val="center"/>
          </w:tcPr>
          <w:p w14:paraId="25080445">
            <w:pPr>
              <w:pStyle w:val="30"/>
              <w:spacing w:before="57" w:line="249" w:lineRule="auto"/>
              <w:ind w:left="275" w:right="116" w:hanging="15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1.未将“整理、整顿、清扫</w:t>
            </w:r>
            <w:r>
              <w:rPr>
                <w:rFonts w:hint="eastAsia" w:asciiTheme="minorEastAsia" w:hAnsiTheme="minorEastAsia" w:eastAsiaTheme="minorEastAsia" w:cstheme="minorEastAsia"/>
                <w:b w:val="0"/>
                <w:bCs w:val="0"/>
                <w:spacing w:val="-52"/>
                <w:sz w:val="21"/>
                <w:szCs w:val="21"/>
              </w:rPr>
              <w:t xml:space="preserve"> </w:t>
            </w:r>
            <w:r>
              <w:rPr>
                <w:rFonts w:hint="eastAsia" w:asciiTheme="minorEastAsia" w:hAnsiTheme="minorEastAsia" w:eastAsiaTheme="minorEastAsia" w:cstheme="minorEastAsia"/>
                <w:b w:val="0"/>
                <w:bCs w:val="0"/>
                <w:spacing w:val="-3"/>
                <w:sz w:val="21"/>
                <w:szCs w:val="21"/>
              </w:rPr>
              <w:t>”的最佳做法制度化、标准化和规范化扣</w:t>
            </w:r>
            <w:r>
              <w:rPr>
                <w:rFonts w:hint="eastAsia" w:asciiTheme="minorEastAsia" w:hAnsiTheme="minorEastAsia" w:eastAsiaTheme="minorEastAsia" w:cstheme="minorEastAsia"/>
                <w:b w:val="0"/>
                <w:bCs w:val="0"/>
                <w:spacing w:val="-29"/>
                <w:sz w:val="21"/>
                <w:szCs w:val="21"/>
              </w:rPr>
              <w:t xml:space="preserve"> </w:t>
            </w:r>
            <w:r>
              <w:rPr>
                <w:rFonts w:hint="eastAsia" w:asciiTheme="minorEastAsia" w:hAnsiTheme="minorEastAsia" w:eastAsiaTheme="minorEastAsia" w:cstheme="minorEastAsia"/>
                <w:b w:val="0"/>
                <w:bCs w:val="0"/>
                <w:spacing w:val="-3"/>
                <w:sz w:val="21"/>
                <w:szCs w:val="21"/>
              </w:rPr>
              <w:t>0~</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7"/>
                <w:sz w:val="21"/>
                <w:szCs w:val="21"/>
              </w:rPr>
              <w:t>3</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7"/>
                <w:sz w:val="21"/>
                <w:szCs w:val="21"/>
              </w:rPr>
              <w:t>分</w:t>
            </w:r>
          </w:p>
          <w:p w14:paraId="31321C6B">
            <w:pPr>
              <w:pStyle w:val="30"/>
              <w:spacing w:before="48" w:line="220" w:lineRule="auto"/>
              <w:ind w:left="325" w:leftChars="54" w:hanging="212" w:hanging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2.未制定</w:t>
            </w:r>
            <w:r>
              <w:rPr>
                <w:rFonts w:hint="eastAsia" w:asciiTheme="minorEastAsia" w:hAnsiTheme="minorEastAsia" w:eastAsiaTheme="minorEastAsia" w:cstheme="minorEastAsia"/>
                <w:b w:val="0"/>
                <w:bCs w:val="0"/>
                <w:spacing w:val="-20"/>
                <w:sz w:val="21"/>
                <w:szCs w:val="21"/>
              </w:rPr>
              <w:t xml:space="preserve"> </w:t>
            </w:r>
            <w:r>
              <w:rPr>
                <w:rFonts w:hint="eastAsia" w:asciiTheme="minorEastAsia" w:hAnsiTheme="minorEastAsia" w:eastAsiaTheme="minorEastAsia" w:cstheme="minorEastAsia"/>
                <w:b w:val="0"/>
                <w:bCs w:val="0"/>
                <w:spacing w:val="1"/>
                <w:sz w:val="21"/>
                <w:szCs w:val="21"/>
              </w:rPr>
              <w:t>6S</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1"/>
                <w:sz w:val="21"/>
                <w:szCs w:val="21"/>
              </w:rPr>
              <w:t>执行的稽查与激励制度等扣0～2分</w:t>
            </w:r>
          </w:p>
          <w:p w14:paraId="37A46582">
            <w:pPr>
              <w:pStyle w:val="30"/>
              <w:spacing w:before="49" w:line="249" w:lineRule="auto"/>
              <w:ind w:left="275" w:right="116" w:hanging="16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3.未建立持续改进机制，通过监督检查对不易维</w:t>
            </w:r>
            <w:r>
              <w:rPr>
                <w:rFonts w:hint="eastAsia" w:asciiTheme="minorEastAsia" w:hAnsiTheme="minorEastAsia" w:eastAsiaTheme="minorEastAsia" w:cstheme="minorEastAsia"/>
                <w:b w:val="0"/>
                <w:bCs w:val="0"/>
                <w:spacing w:val="-1"/>
                <w:sz w:val="21"/>
                <w:szCs w:val="21"/>
              </w:rPr>
              <w:t>持的成果开展改善扣0~</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7"/>
                <w:sz w:val="21"/>
                <w:szCs w:val="21"/>
              </w:rPr>
              <w:t>3</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7"/>
                <w:sz w:val="21"/>
                <w:szCs w:val="21"/>
              </w:rPr>
              <w:t>分</w:t>
            </w:r>
          </w:p>
          <w:p w14:paraId="72555CE5">
            <w:pPr>
              <w:pStyle w:val="30"/>
              <w:spacing w:before="47" w:line="241" w:lineRule="auto"/>
              <w:ind w:left="274" w:right="116" w:hanging="16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4.未采用看板管理法，或流动红旗法、红牌、定点摄影</w:t>
            </w:r>
            <w:r>
              <w:rPr>
                <w:rFonts w:hint="eastAsia" w:asciiTheme="minorEastAsia" w:hAnsiTheme="minorEastAsia" w:eastAsiaTheme="minorEastAsia" w:cstheme="minorEastAsia"/>
                <w:b w:val="0"/>
                <w:bCs w:val="0"/>
                <w:spacing w:val="-1"/>
                <w:sz w:val="21"/>
                <w:szCs w:val="21"/>
              </w:rPr>
              <w:t>等相关方法扣0~</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6"/>
                <w:sz w:val="21"/>
                <w:szCs w:val="21"/>
              </w:rPr>
              <w:t>2</w:t>
            </w:r>
            <w:r>
              <w:rPr>
                <w:rFonts w:hint="eastAsia" w:asciiTheme="minorEastAsia" w:hAnsiTheme="minorEastAsia" w:eastAsiaTheme="minorEastAsia" w:cstheme="minorEastAsia"/>
                <w:b w:val="0"/>
                <w:bCs w:val="0"/>
                <w:spacing w:val="-33"/>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32" w:type="pct"/>
            <w:vAlign w:val="center"/>
          </w:tcPr>
          <w:p w14:paraId="6F5726B7">
            <w:pPr>
              <w:rPr>
                <w:rFonts w:hint="eastAsia" w:asciiTheme="minorEastAsia" w:hAnsiTheme="minorEastAsia" w:eastAsiaTheme="minorEastAsia" w:cstheme="minorEastAsia"/>
                <w:b w:val="0"/>
                <w:bCs w:val="0"/>
                <w:sz w:val="21"/>
                <w:szCs w:val="21"/>
              </w:rPr>
            </w:pPr>
          </w:p>
        </w:tc>
      </w:tr>
      <w:tr w14:paraId="6FE9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12" w:type="pct"/>
            <w:vMerge w:val="continue"/>
            <w:tcBorders>
              <w:top w:val="nil"/>
              <w:bottom w:val="nil"/>
            </w:tcBorders>
            <w:vAlign w:val="center"/>
          </w:tcPr>
          <w:p w14:paraId="2939BEC9">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7EE34C8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452857D0">
            <w:pPr>
              <w:pStyle w:val="30"/>
              <w:spacing w:before="274" w:line="219" w:lineRule="auto"/>
              <w:ind w:left="11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素养</w:t>
            </w:r>
          </w:p>
          <w:p w14:paraId="5DE39B04">
            <w:pPr>
              <w:pStyle w:val="30"/>
              <w:spacing w:before="67" w:line="219"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管理</w:t>
            </w:r>
          </w:p>
        </w:tc>
        <w:tc>
          <w:tcPr>
            <w:tcW w:w="1224" w:type="pct"/>
            <w:vAlign w:val="center"/>
          </w:tcPr>
          <w:p w14:paraId="1CC2BEFB">
            <w:pPr>
              <w:pStyle w:val="30"/>
              <w:spacing w:before="178" w:line="278" w:lineRule="auto"/>
              <w:ind w:left="109" w:right="154" w:firstLine="1"/>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素养：依照规定和制度行事，养成遵</w:t>
            </w:r>
            <w:r>
              <w:rPr>
                <w:rFonts w:hint="eastAsia" w:asciiTheme="minorEastAsia" w:hAnsiTheme="minorEastAsia" w:eastAsiaTheme="minorEastAsia" w:cstheme="minorEastAsia"/>
                <w:b w:val="0"/>
                <w:bCs w:val="0"/>
                <w:spacing w:val="6"/>
                <w:sz w:val="21"/>
                <w:szCs w:val="21"/>
              </w:rPr>
              <w:t xml:space="preserve"> </w:t>
            </w:r>
            <w:r>
              <w:rPr>
                <w:rFonts w:hint="eastAsia" w:asciiTheme="minorEastAsia" w:hAnsiTheme="minorEastAsia" w:eastAsiaTheme="minorEastAsia" w:cstheme="minorEastAsia"/>
                <w:b w:val="0"/>
                <w:bCs w:val="0"/>
                <w:spacing w:val="-2"/>
                <w:sz w:val="21"/>
                <w:szCs w:val="21"/>
              </w:rPr>
              <w:t>守规定的好习惯，培养积极进取的精</w:t>
            </w:r>
            <w:r>
              <w:rPr>
                <w:rFonts w:hint="eastAsia" w:asciiTheme="minorEastAsia" w:hAnsiTheme="minorEastAsia" w:eastAsiaTheme="minorEastAsia" w:cstheme="minorEastAsia"/>
                <w:b w:val="0"/>
                <w:bCs w:val="0"/>
                <w:spacing w:val="8"/>
                <w:sz w:val="21"/>
                <w:szCs w:val="21"/>
              </w:rPr>
              <w:t xml:space="preserve"> </w:t>
            </w:r>
            <w:r>
              <w:rPr>
                <w:rFonts w:hint="eastAsia" w:asciiTheme="minorEastAsia" w:hAnsiTheme="minorEastAsia" w:eastAsiaTheme="minorEastAsia" w:cstheme="minorEastAsia"/>
                <w:b w:val="0"/>
                <w:bCs w:val="0"/>
                <w:spacing w:val="-5"/>
                <w:sz w:val="21"/>
                <w:szCs w:val="21"/>
              </w:rPr>
              <w:t>神。</w:t>
            </w:r>
          </w:p>
        </w:tc>
        <w:tc>
          <w:tcPr>
            <w:tcW w:w="332" w:type="pct"/>
            <w:vAlign w:val="center"/>
          </w:tcPr>
          <w:p w14:paraId="3B8B3431">
            <w:pPr>
              <w:spacing w:line="352" w:lineRule="auto"/>
              <w:rPr>
                <w:rFonts w:hint="eastAsia" w:asciiTheme="minorEastAsia" w:hAnsiTheme="minorEastAsia" w:eastAsiaTheme="minorEastAsia" w:cstheme="minorEastAsia"/>
                <w:b w:val="0"/>
                <w:bCs w:val="0"/>
                <w:sz w:val="21"/>
                <w:szCs w:val="21"/>
              </w:rPr>
            </w:pPr>
          </w:p>
          <w:p w14:paraId="262F9143">
            <w:pPr>
              <w:pStyle w:val="30"/>
              <w:spacing w:before="59"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8</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110C21F4">
            <w:pPr>
              <w:pStyle w:val="30"/>
              <w:spacing w:before="57" w:line="249" w:lineRule="auto"/>
              <w:ind w:left="273" w:right="151" w:hanging="15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1.未制定相关的规章制度，制定员工手册，规范员工礼仪，开展教育培</w:t>
            </w:r>
            <w:r>
              <w:rPr>
                <w:rFonts w:hint="eastAsia" w:asciiTheme="minorEastAsia" w:hAnsiTheme="minorEastAsia" w:eastAsiaTheme="minorEastAsia" w:cstheme="minorEastAsia"/>
                <w:b w:val="0"/>
                <w:bCs w:val="0"/>
                <w:spacing w:val="11"/>
                <w:sz w:val="21"/>
                <w:szCs w:val="21"/>
              </w:rPr>
              <w:t xml:space="preserve"> </w:t>
            </w:r>
            <w:r>
              <w:rPr>
                <w:rFonts w:hint="eastAsia" w:asciiTheme="minorEastAsia" w:hAnsiTheme="minorEastAsia" w:eastAsiaTheme="minorEastAsia" w:cstheme="minorEastAsia"/>
                <w:b w:val="0"/>
                <w:bCs w:val="0"/>
                <w:spacing w:val="-4"/>
                <w:sz w:val="21"/>
                <w:szCs w:val="21"/>
              </w:rPr>
              <w:t>训，扣</w:t>
            </w:r>
            <w:r>
              <w:rPr>
                <w:rFonts w:hint="eastAsia" w:asciiTheme="minorEastAsia" w:hAnsiTheme="minorEastAsia" w:eastAsiaTheme="minorEastAsia" w:cstheme="minorEastAsia"/>
                <w:b w:val="0"/>
                <w:bCs w:val="0"/>
                <w:spacing w:val="-30"/>
                <w:sz w:val="21"/>
                <w:szCs w:val="21"/>
              </w:rPr>
              <w:t xml:space="preserve"> </w:t>
            </w:r>
            <w:r>
              <w:rPr>
                <w:rFonts w:hint="eastAsia" w:asciiTheme="minorEastAsia" w:hAnsiTheme="minorEastAsia" w:eastAsiaTheme="minorEastAsia" w:cstheme="minorEastAsia"/>
                <w:b w:val="0"/>
                <w:bCs w:val="0"/>
                <w:spacing w:val="-4"/>
                <w:sz w:val="21"/>
                <w:szCs w:val="21"/>
              </w:rPr>
              <w:t>0～4</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4"/>
                <w:sz w:val="21"/>
                <w:szCs w:val="21"/>
              </w:rPr>
              <w:t>分</w:t>
            </w:r>
          </w:p>
          <w:p w14:paraId="7F979398">
            <w:pPr>
              <w:pStyle w:val="30"/>
              <w:spacing w:before="48"/>
              <w:ind w:left="274" w:right="101" w:hanging="16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4"/>
                <w:sz w:val="21"/>
                <w:szCs w:val="21"/>
              </w:rPr>
              <w:t>2.未组织开展</w:t>
            </w:r>
            <w:r>
              <w:rPr>
                <w:rFonts w:hint="eastAsia" w:asciiTheme="minorEastAsia" w:hAnsiTheme="minorEastAsia" w:eastAsiaTheme="minorEastAsia" w:cstheme="minorEastAsia"/>
                <w:b w:val="0"/>
                <w:bCs w:val="0"/>
                <w:spacing w:val="-34"/>
                <w:sz w:val="21"/>
                <w:szCs w:val="21"/>
              </w:rPr>
              <w:t xml:space="preserve"> </w:t>
            </w:r>
            <w:r>
              <w:rPr>
                <w:rFonts w:hint="eastAsia" w:asciiTheme="minorEastAsia" w:hAnsiTheme="minorEastAsia" w:eastAsiaTheme="minorEastAsia" w:cstheme="minorEastAsia"/>
                <w:b w:val="0"/>
                <w:bCs w:val="0"/>
                <w:spacing w:val="-4"/>
                <w:sz w:val="21"/>
                <w:szCs w:val="21"/>
              </w:rPr>
              <w:t>6S</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4"/>
                <w:sz w:val="21"/>
                <w:szCs w:val="21"/>
              </w:rPr>
              <w:t>宣传，采用多种手段激发员工的热情和责任感，</w:t>
            </w:r>
            <w:r>
              <w:rPr>
                <w:rFonts w:hint="eastAsia" w:asciiTheme="minorEastAsia" w:hAnsiTheme="minorEastAsia" w:eastAsiaTheme="minorEastAsia" w:cstheme="minorEastAsia"/>
                <w:b w:val="0"/>
                <w:bCs w:val="0"/>
                <w:spacing w:val="-5"/>
                <w:sz w:val="21"/>
                <w:szCs w:val="21"/>
              </w:rPr>
              <w:t>扣</w:t>
            </w:r>
            <w:r>
              <w:rPr>
                <w:rFonts w:hint="eastAsia" w:asciiTheme="minorEastAsia" w:hAnsiTheme="minorEastAsia" w:eastAsiaTheme="minorEastAsia" w:cstheme="minorEastAsia"/>
                <w:b w:val="0"/>
                <w:bCs w:val="0"/>
                <w:spacing w:val="-32"/>
                <w:sz w:val="21"/>
                <w:szCs w:val="21"/>
              </w:rPr>
              <w:t xml:space="preserve"> </w:t>
            </w:r>
            <w:r>
              <w:rPr>
                <w:rFonts w:hint="eastAsia" w:asciiTheme="minorEastAsia" w:hAnsiTheme="minorEastAsia" w:eastAsiaTheme="minorEastAsia" w:cstheme="minorEastAsia"/>
                <w:b w:val="0"/>
                <w:bCs w:val="0"/>
                <w:spacing w:val="-5"/>
                <w:sz w:val="21"/>
                <w:szCs w:val="21"/>
              </w:rPr>
              <w:t>0～4</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pacing w:val="-2"/>
                <w:sz w:val="21"/>
                <w:szCs w:val="21"/>
              </w:rPr>
              <w:t>分</w:t>
            </w:r>
          </w:p>
        </w:tc>
        <w:tc>
          <w:tcPr>
            <w:tcW w:w="232" w:type="pct"/>
            <w:vAlign w:val="center"/>
          </w:tcPr>
          <w:p w14:paraId="6B7F2D0D">
            <w:pPr>
              <w:rPr>
                <w:rFonts w:hint="eastAsia" w:asciiTheme="minorEastAsia" w:hAnsiTheme="minorEastAsia" w:eastAsiaTheme="minorEastAsia" w:cstheme="minorEastAsia"/>
                <w:b w:val="0"/>
                <w:bCs w:val="0"/>
                <w:sz w:val="21"/>
                <w:szCs w:val="21"/>
              </w:rPr>
            </w:pPr>
          </w:p>
        </w:tc>
      </w:tr>
      <w:tr w14:paraId="6A416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2" w:type="pct"/>
            <w:vMerge w:val="continue"/>
            <w:tcBorders>
              <w:top w:val="nil"/>
            </w:tcBorders>
            <w:vAlign w:val="center"/>
          </w:tcPr>
          <w:p w14:paraId="44018196">
            <w:pPr>
              <w:rPr>
                <w:rFonts w:hint="eastAsia" w:asciiTheme="minorEastAsia" w:hAnsiTheme="minorEastAsia" w:eastAsiaTheme="minorEastAsia" w:cstheme="minorEastAsia"/>
                <w:b w:val="0"/>
                <w:bCs w:val="0"/>
                <w:sz w:val="21"/>
                <w:szCs w:val="21"/>
              </w:rPr>
            </w:pPr>
          </w:p>
        </w:tc>
        <w:tc>
          <w:tcPr>
            <w:tcW w:w="470" w:type="pct"/>
            <w:vMerge w:val="continue"/>
            <w:tcBorders>
              <w:top w:val="nil"/>
            </w:tcBorders>
            <w:vAlign w:val="center"/>
          </w:tcPr>
          <w:p w14:paraId="4D93DF6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31D53A6E">
            <w:pPr>
              <w:pStyle w:val="30"/>
              <w:spacing w:before="154" w:line="221"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安全</w:t>
            </w:r>
          </w:p>
          <w:p w14:paraId="5FE474A9">
            <w:pPr>
              <w:pStyle w:val="30"/>
              <w:spacing w:before="65" w:line="219"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管理</w:t>
            </w:r>
          </w:p>
        </w:tc>
        <w:tc>
          <w:tcPr>
            <w:tcW w:w="1224" w:type="pct"/>
            <w:vAlign w:val="center"/>
          </w:tcPr>
          <w:p w14:paraId="2FF232C9">
            <w:pPr>
              <w:pStyle w:val="30"/>
              <w:spacing w:before="178" w:line="279" w:lineRule="auto"/>
              <w:ind w:left="109" w:right="154" w:firstLine="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安全：将工作场所潜在安全问题的根</w:t>
            </w:r>
            <w:r>
              <w:rPr>
                <w:rFonts w:hint="eastAsia" w:asciiTheme="minorEastAsia" w:hAnsiTheme="minorEastAsia" w:eastAsiaTheme="minorEastAsia" w:cstheme="minorEastAsia"/>
                <w:b w:val="0"/>
                <w:bCs w:val="0"/>
                <w:spacing w:val="5"/>
                <w:sz w:val="21"/>
                <w:szCs w:val="21"/>
              </w:rPr>
              <w:t xml:space="preserve"> </w:t>
            </w:r>
            <w:r>
              <w:rPr>
                <w:rFonts w:hint="eastAsia" w:asciiTheme="minorEastAsia" w:hAnsiTheme="minorEastAsia" w:eastAsiaTheme="minorEastAsia" w:cstheme="minorEastAsia"/>
                <w:b w:val="0"/>
                <w:bCs w:val="0"/>
                <w:spacing w:val="-2"/>
                <w:sz w:val="21"/>
                <w:szCs w:val="21"/>
              </w:rPr>
              <w:t>源予以排除，预防安全问题的发生。</w:t>
            </w:r>
          </w:p>
        </w:tc>
        <w:tc>
          <w:tcPr>
            <w:tcW w:w="332" w:type="pct"/>
            <w:vAlign w:val="center"/>
          </w:tcPr>
          <w:p w14:paraId="6C2C6369">
            <w:pPr>
              <w:pStyle w:val="30"/>
              <w:spacing w:before="296"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8</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6"/>
                <w:sz w:val="21"/>
                <w:szCs w:val="21"/>
              </w:rPr>
              <w:t>分</w:t>
            </w:r>
          </w:p>
        </w:tc>
        <w:tc>
          <w:tcPr>
            <w:tcW w:w="2179" w:type="pct"/>
            <w:vAlign w:val="center"/>
          </w:tcPr>
          <w:p w14:paraId="3D52D070">
            <w:pPr>
              <w:pStyle w:val="30"/>
              <w:spacing w:before="58" w:line="220" w:lineRule="auto"/>
              <w:ind w:left="12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1.未系统开展安全隐患的排查及整改扣0～3分</w:t>
            </w:r>
          </w:p>
          <w:p w14:paraId="6899D5F2">
            <w:pPr>
              <w:pStyle w:val="30"/>
              <w:spacing w:before="49" w:line="220"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2.物品及环节安全状态存在隐患扣0～2分</w:t>
            </w:r>
          </w:p>
          <w:p w14:paraId="6D02F911">
            <w:pPr>
              <w:pStyle w:val="30"/>
              <w:spacing w:before="48" w:line="204"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3.工作及操作行为存在隐患扣0～3分</w:t>
            </w:r>
          </w:p>
        </w:tc>
        <w:tc>
          <w:tcPr>
            <w:tcW w:w="232" w:type="pct"/>
            <w:vAlign w:val="center"/>
          </w:tcPr>
          <w:p w14:paraId="59300598">
            <w:pPr>
              <w:rPr>
                <w:rFonts w:hint="eastAsia" w:asciiTheme="minorEastAsia" w:hAnsiTheme="minorEastAsia" w:eastAsiaTheme="minorEastAsia" w:cstheme="minorEastAsia"/>
                <w:b w:val="0"/>
                <w:bCs w:val="0"/>
                <w:sz w:val="21"/>
                <w:szCs w:val="21"/>
              </w:rPr>
            </w:pPr>
          </w:p>
        </w:tc>
      </w:tr>
      <w:tr w14:paraId="0BD7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 w:type="pct"/>
            <w:vMerge w:val="restart"/>
            <w:tcBorders>
              <w:bottom w:val="nil"/>
            </w:tcBorders>
            <w:vAlign w:val="center"/>
          </w:tcPr>
          <w:p w14:paraId="1354C5F7">
            <w:pPr>
              <w:spacing w:line="251" w:lineRule="auto"/>
              <w:rPr>
                <w:rFonts w:hint="eastAsia" w:asciiTheme="minorEastAsia" w:hAnsiTheme="minorEastAsia" w:eastAsiaTheme="minorEastAsia" w:cstheme="minorEastAsia"/>
                <w:b w:val="0"/>
                <w:bCs w:val="0"/>
                <w:sz w:val="21"/>
                <w:szCs w:val="21"/>
              </w:rPr>
            </w:pPr>
          </w:p>
          <w:p w14:paraId="21020314">
            <w:pPr>
              <w:spacing w:line="251" w:lineRule="auto"/>
              <w:rPr>
                <w:rFonts w:hint="eastAsia" w:asciiTheme="minorEastAsia" w:hAnsiTheme="minorEastAsia" w:eastAsiaTheme="minorEastAsia" w:cstheme="minorEastAsia"/>
                <w:b w:val="0"/>
                <w:bCs w:val="0"/>
                <w:sz w:val="21"/>
                <w:szCs w:val="21"/>
              </w:rPr>
            </w:pPr>
          </w:p>
          <w:p w14:paraId="52F807AA">
            <w:pPr>
              <w:pStyle w:val="30"/>
              <w:spacing w:before="72" w:line="242" w:lineRule="auto"/>
              <w:ind w:left="114"/>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4</w:t>
            </w:r>
          </w:p>
        </w:tc>
        <w:tc>
          <w:tcPr>
            <w:tcW w:w="470" w:type="pct"/>
            <w:vMerge w:val="restart"/>
            <w:tcBorders>
              <w:bottom w:val="nil"/>
            </w:tcBorders>
            <w:vAlign w:val="center"/>
          </w:tcPr>
          <w:p w14:paraId="6949F36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效果</w:t>
            </w:r>
          </w:p>
          <w:p w14:paraId="414C1CA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评价</w:t>
            </w:r>
          </w:p>
          <w:p w14:paraId="6991D16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与维 持</w:t>
            </w:r>
          </w:p>
          <w:p w14:paraId="3C58C0BB">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(20分)</w:t>
            </w:r>
          </w:p>
        </w:tc>
        <w:tc>
          <w:tcPr>
            <w:tcW w:w="348" w:type="pct"/>
            <w:vAlign w:val="center"/>
          </w:tcPr>
          <w:p w14:paraId="0A63D8F9">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改善</w:t>
            </w:r>
          </w:p>
          <w:p w14:paraId="6545984E">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效果</w:t>
            </w:r>
          </w:p>
        </w:tc>
        <w:tc>
          <w:tcPr>
            <w:tcW w:w="1224" w:type="pct"/>
            <w:vAlign w:val="center"/>
          </w:tcPr>
          <w:p w14:paraId="650A9211">
            <w:pPr>
              <w:pStyle w:val="30"/>
              <w:spacing w:before="139" w:line="220"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改善效果是否达到预期目标。</w:t>
            </w:r>
          </w:p>
        </w:tc>
        <w:tc>
          <w:tcPr>
            <w:tcW w:w="332" w:type="pct"/>
            <w:vAlign w:val="center"/>
          </w:tcPr>
          <w:p w14:paraId="5B88C8E9">
            <w:pPr>
              <w:pStyle w:val="30"/>
              <w:spacing w:before="135"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5</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8"/>
                <w:sz w:val="21"/>
                <w:szCs w:val="21"/>
              </w:rPr>
              <w:t>分</w:t>
            </w:r>
          </w:p>
        </w:tc>
        <w:tc>
          <w:tcPr>
            <w:tcW w:w="2179" w:type="pct"/>
            <w:vAlign w:val="center"/>
          </w:tcPr>
          <w:p w14:paraId="16A80190">
            <w:pPr>
              <w:pStyle w:val="30"/>
              <w:spacing w:before="139"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改善效果未达到预期目标扣0～5分</w:t>
            </w:r>
          </w:p>
        </w:tc>
        <w:tc>
          <w:tcPr>
            <w:tcW w:w="232" w:type="pct"/>
            <w:vAlign w:val="center"/>
          </w:tcPr>
          <w:p w14:paraId="3561FA5B">
            <w:pPr>
              <w:rPr>
                <w:rFonts w:hint="eastAsia" w:asciiTheme="minorEastAsia" w:hAnsiTheme="minorEastAsia" w:eastAsiaTheme="minorEastAsia" w:cstheme="minorEastAsia"/>
                <w:b w:val="0"/>
                <w:bCs w:val="0"/>
                <w:sz w:val="21"/>
                <w:szCs w:val="21"/>
              </w:rPr>
            </w:pPr>
          </w:p>
        </w:tc>
      </w:tr>
      <w:tr w14:paraId="23B9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2" w:type="pct"/>
            <w:vMerge w:val="continue"/>
            <w:tcBorders>
              <w:top w:val="nil"/>
              <w:bottom w:val="nil"/>
            </w:tcBorders>
            <w:vAlign w:val="center"/>
          </w:tcPr>
          <w:p w14:paraId="473EB44A">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1D1C807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0883FA31">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维持性</w:t>
            </w:r>
          </w:p>
        </w:tc>
        <w:tc>
          <w:tcPr>
            <w:tcW w:w="1224" w:type="pct"/>
            <w:vAlign w:val="center"/>
          </w:tcPr>
          <w:p w14:paraId="4A525C2C">
            <w:pPr>
              <w:pStyle w:val="30"/>
              <w:spacing w:before="106"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项目改善效果的可持续性情况。</w:t>
            </w:r>
          </w:p>
        </w:tc>
        <w:tc>
          <w:tcPr>
            <w:tcW w:w="332" w:type="pct"/>
            <w:vAlign w:val="center"/>
          </w:tcPr>
          <w:p w14:paraId="66471C79">
            <w:pPr>
              <w:pStyle w:val="30"/>
              <w:spacing w:before="92"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5</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8"/>
                <w:sz w:val="21"/>
                <w:szCs w:val="21"/>
              </w:rPr>
              <w:t>分</w:t>
            </w:r>
          </w:p>
        </w:tc>
        <w:tc>
          <w:tcPr>
            <w:tcW w:w="2179" w:type="pct"/>
            <w:vAlign w:val="center"/>
          </w:tcPr>
          <w:p w14:paraId="51D7AE93">
            <w:pPr>
              <w:pStyle w:val="30"/>
              <w:spacing w:before="106"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根据项目的维持性效果给分0～5分</w:t>
            </w:r>
          </w:p>
        </w:tc>
        <w:tc>
          <w:tcPr>
            <w:tcW w:w="232" w:type="pct"/>
            <w:vAlign w:val="center"/>
          </w:tcPr>
          <w:p w14:paraId="1A5A1BB0">
            <w:pPr>
              <w:rPr>
                <w:rFonts w:hint="eastAsia" w:asciiTheme="minorEastAsia" w:hAnsiTheme="minorEastAsia" w:eastAsiaTheme="minorEastAsia" w:cstheme="minorEastAsia"/>
                <w:b w:val="0"/>
                <w:bCs w:val="0"/>
                <w:sz w:val="21"/>
                <w:szCs w:val="21"/>
              </w:rPr>
            </w:pPr>
          </w:p>
        </w:tc>
      </w:tr>
      <w:tr w14:paraId="5414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2" w:type="pct"/>
            <w:vMerge w:val="continue"/>
            <w:tcBorders>
              <w:top w:val="nil"/>
              <w:bottom w:val="nil"/>
            </w:tcBorders>
            <w:vAlign w:val="center"/>
          </w:tcPr>
          <w:p w14:paraId="37DA0E73">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1F5F47A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1E88DB76">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创新性</w:t>
            </w:r>
          </w:p>
        </w:tc>
        <w:tc>
          <w:tcPr>
            <w:tcW w:w="1224" w:type="pct"/>
            <w:vAlign w:val="center"/>
          </w:tcPr>
          <w:p w14:paraId="0E49A9CE">
            <w:pPr>
              <w:pStyle w:val="30"/>
              <w:spacing w:before="106" w:line="220"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改善实践的创新性和原创性。</w:t>
            </w:r>
          </w:p>
        </w:tc>
        <w:tc>
          <w:tcPr>
            <w:tcW w:w="332" w:type="pct"/>
            <w:vAlign w:val="center"/>
          </w:tcPr>
          <w:p w14:paraId="39E8A35B">
            <w:pPr>
              <w:pStyle w:val="30"/>
              <w:spacing w:before="92"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5</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8"/>
                <w:sz w:val="21"/>
                <w:szCs w:val="21"/>
              </w:rPr>
              <w:t>分</w:t>
            </w:r>
          </w:p>
        </w:tc>
        <w:tc>
          <w:tcPr>
            <w:tcW w:w="2179" w:type="pct"/>
            <w:vAlign w:val="center"/>
          </w:tcPr>
          <w:p w14:paraId="2F2F057E">
            <w:pPr>
              <w:pStyle w:val="30"/>
              <w:spacing w:before="106"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
                <w:sz w:val="21"/>
                <w:szCs w:val="21"/>
              </w:rPr>
              <w:t>根据项目的创新性给分0～5</w:t>
            </w:r>
            <w:r>
              <w:rPr>
                <w:rFonts w:hint="eastAsia" w:asciiTheme="minorEastAsia" w:hAnsiTheme="minorEastAsia" w:eastAsiaTheme="minorEastAsia" w:cstheme="minorEastAsia"/>
                <w:b w:val="0"/>
                <w:bCs w:val="0"/>
                <w:spacing w:val="-28"/>
                <w:sz w:val="21"/>
                <w:szCs w:val="21"/>
              </w:rPr>
              <w:t xml:space="preserve"> </w:t>
            </w:r>
            <w:r>
              <w:rPr>
                <w:rFonts w:hint="eastAsia" w:asciiTheme="minorEastAsia" w:hAnsiTheme="minorEastAsia" w:eastAsiaTheme="minorEastAsia" w:cstheme="minorEastAsia"/>
                <w:b w:val="0"/>
                <w:bCs w:val="0"/>
                <w:spacing w:val="1"/>
                <w:sz w:val="21"/>
                <w:szCs w:val="21"/>
              </w:rPr>
              <w:t>分</w:t>
            </w:r>
          </w:p>
        </w:tc>
        <w:tc>
          <w:tcPr>
            <w:tcW w:w="232" w:type="pct"/>
            <w:vAlign w:val="center"/>
          </w:tcPr>
          <w:p w14:paraId="23F2A5BB">
            <w:pPr>
              <w:rPr>
                <w:rFonts w:hint="eastAsia" w:asciiTheme="minorEastAsia" w:hAnsiTheme="minorEastAsia" w:eastAsiaTheme="minorEastAsia" w:cstheme="minorEastAsia"/>
                <w:b w:val="0"/>
                <w:bCs w:val="0"/>
                <w:sz w:val="21"/>
                <w:szCs w:val="21"/>
              </w:rPr>
            </w:pPr>
          </w:p>
        </w:tc>
      </w:tr>
      <w:tr w14:paraId="4CAA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2" w:type="pct"/>
            <w:vMerge w:val="continue"/>
            <w:tcBorders>
              <w:top w:val="nil"/>
            </w:tcBorders>
            <w:vAlign w:val="center"/>
          </w:tcPr>
          <w:p w14:paraId="17572ABC">
            <w:pPr>
              <w:rPr>
                <w:rFonts w:hint="eastAsia" w:asciiTheme="minorEastAsia" w:hAnsiTheme="minorEastAsia" w:eastAsiaTheme="minorEastAsia" w:cstheme="minorEastAsia"/>
                <w:b w:val="0"/>
                <w:bCs w:val="0"/>
                <w:sz w:val="21"/>
                <w:szCs w:val="21"/>
              </w:rPr>
            </w:pPr>
          </w:p>
        </w:tc>
        <w:tc>
          <w:tcPr>
            <w:tcW w:w="470" w:type="pct"/>
            <w:vMerge w:val="continue"/>
            <w:tcBorders>
              <w:top w:val="nil"/>
            </w:tcBorders>
            <w:vAlign w:val="center"/>
          </w:tcPr>
          <w:p w14:paraId="4F7E2E8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48" w:type="pct"/>
            <w:vAlign w:val="center"/>
          </w:tcPr>
          <w:p w14:paraId="53F68E62">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推广性</w:t>
            </w:r>
          </w:p>
        </w:tc>
        <w:tc>
          <w:tcPr>
            <w:tcW w:w="1224" w:type="pct"/>
            <w:vAlign w:val="center"/>
          </w:tcPr>
          <w:p w14:paraId="74BD03D8">
            <w:pPr>
              <w:pStyle w:val="30"/>
              <w:spacing w:before="93" w:line="219"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项目措施的标准化与推广价值。</w:t>
            </w:r>
          </w:p>
        </w:tc>
        <w:tc>
          <w:tcPr>
            <w:tcW w:w="332" w:type="pct"/>
            <w:vAlign w:val="center"/>
          </w:tcPr>
          <w:p w14:paraId="39B46A27">
            <w:pPr>
              <w:pStyle w:val="30"/>
              <w:spacing w:before="91" w:line="220" w:lineRule="auto"/>
              <w:ind w:left="117"/>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8"/>
                <w:sz w:val="21"/>
                <w:szCs w:val="21"/>
              </w:rPr>
              <w:t>5</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8"/>
                <w:sz w:val="21"/>
                <w:szCs w:val="21"/>
              </w:rPr>
              <w:t>分</w:t>
            </w:r>
          </w:p>
        </w:tc>
        <w:tc>
          <w:tcPr>
            <w:tcW w:w="2179" w:type="pct"/>
            <w:vAlign w:val="center"/>
          </w:tcPr>
          <w:p w14:paraId="19016C6D">
            <w:pPr>
              <w:pStyle w:val="30"/>
              <w:spacing w:before="105"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根据改善措施的标准化和可推广性给分0～5分</w:t>
            </w:r>
          </w:p>
        </w:tc>
        <w:tc>
          <w:tcPr>
            <w:tcW w:w="232" w:type="pct"/>
            <w:vAlign w:val="center"/>
          </w:tcPr>
          <w:p w14:paraId="7A8075D5">
            <w:pPr>
              <w:rPr>
                <w:rFonts w:hint="eastAsia" w:asciiTheme="minorEastAsia" w:hAnsiTheme="minorEastAsia" w:eastAsiaTheme="minorEastAsia" w:cstheme="minorEastAsia"/>
                <w:b w:val="0"/>
                <w:bCs w:val="0"/>
                <w:sz w:val="21"/>
                <w:szCs w:val="21"/>
              </w:rPr>
            </w:pPr>
          </w:p>
        </w:tc>
      </w:tr>
      <w:tr w14:paraId="265C0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12" w:type="pct"/>
            <w:vMerge w:val="restart"/>
            <w:tcBorders>
              <w:bottom w:val="nil"/>
            </w:tcBorders>
            <w:vAlign w:val="center"/>
          </w:tcPr>
          <w:p w14:paraId="6A3B3620">
            <w:pPr>
              <w:spacing w:line="469" w:lineRule="auto"/>
              <w:rPr>
                <w:rFonts w:hint="eastAsia" w:asciiTheme="minorEastAsia" w:hAnsiTheme="minorEastAsia" w:eastAsiaTheme="minorEastAsia" w:cstheme="minorEastAsia"/>
                <w:b w:val="0"/>
                <w:bCs w:val="0"/>
                <w:sz w:val="21"/>
                <w:szCs w:val="21"/>
              </w:rPr>
            </w:pPr>
          </w:p>
          <w:p w14:paraId="510EE355">
            <w:pPr>
              <w:pStyle w:val="30"/>
              <w:spacing w:before="71"/>
              <w:ind w:left="11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5</w:t>
            </w:r>
          </w:p>
        </w:tc>
        <w:tc>
          <w:tcPr>
            <w:tcW w:w="470" w:type="pct"/>
            <w:vMerge w:val="restart"/>
            <w:tcBorders>
              <w:bottom w:val="nil"/>
            </w:tcBorders>
            <w:vAlign w:val="center"/>
          </w:tcPr>
          <w:p w14:paraId="084E649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现场</w:t>
            </w:r>
          </w:p>
          <w:p w14:paraId="73BA316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表现</w:t>
            </w:r>
          </w:p>
          <w:p w14:paraId="3FDF8C0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(5分)</w:t>
            </w:r>
          </w:p>
        </w:tc>
        <w:tc>
          <w:tcPr>
            <w:tcW w:w="1572" w:type="pct"/>
            <w:gridSpan w:val="2"/>
            <w:vAlign w:val="center"/>
          </w:tcPr>
          <w:p w14:paraId="66DC9A86">
            <w:pPr>
              <w:pStyle w:val="30"/>
              <w:spacing w:before="59"/>
              <w:ind w:left="112" w:right="61"/>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0"/>
                <w:sz w:val="21"/>
                <w:szCs w:val="21"/>
              </w:rPr>
              <w:t>发表资料内容完整、层次分明，系统性、逻辑性强，</w:t>
            </w:r>
            <w:r>
              <w:rPr>
                <w:rFonts w:hint="eastAsia" w:asciiTheme="minorEastAsia" w:hAnsiTheme="minorEastAsia" w:eastAsiaTheme="minorEastAsia" w:cstheme="minorEastAsia"/>
                <w:b w:val="0"/>
                <w:bCs w:val="0"/>
                <w:spacing w:val="-3"/>
                <w:sz w:val="21"/>
                <w:szCs w:val="21"/>
              </w:rPr>
              <w:t>前后连贯。</w:t>
            </w:r>
          </w:p>
        </w:tc>
        <w:tc>
          <w:tcPr>
            <w:tcW w:w="332" w:type="pct"/>
            <w:vAlign w:val="center"/>
          </w:tcPr>
          <w:p w14:paraId="53314C4D">
            <w:pPr>
              <w:pStyle w:val="30"/>
              <w:spacing w:before="175" w:line="220"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2</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7"/>
                <w:sz w:val="21"/>
                <w:szCs w:val="21"/>
              </w:rPr>
              <w:t>分</w:t>
            </w:r>
          </w:p>
        </w:tc>
        <w:tc>
          <w:tcPr>
            <w:tcW w:w="2179" w:type="pct"/>
            <w:vAlign w:val="center"/>
          </w:tcPr>
          <w:p w14:paraId="16FABB01">
            <w:pPr>
              <w:pStyle w:val="30"/>
              <w:spacing w:before="191"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根据项目前后连贯逻辑性扣 0～2分</w:t>
            </w:r>
          </w:p>
        </w:tc>
        <w:tc>
          <w:tcPr>
            <w:tcW w:w="232" w:type="pct"/>
            <w:vAlign w:val="center"/>
          </w:tcPr>
          <w:p w14:paraId="4C9E75D1">
            <w:pPr>
              <w:rPr>
                <w:rFonts w:hint="eastAsia" w:asciiTheme="minorEastAsia" w:hAnsiTheme="minorEastAsia" w:eastAsiaTheme="minorEastAsia" w:cstheme="minorEastAsia"/>
                <w:b w:val="0"/>
                <w:bCs w:val="0"/>
                <w:sz w:val="21"/>
                <w:szCs w:val="21"/>
              </w:rPr>
            </w:pPr>
          </w:p>
        </w:tc>
      </w:tr>
      <w:tr w14:paraId="381CA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2" w:type="pct"/>
            <w:vMerge w:val="continue"/>
            <w:tcBorders>
              <w:top w:val="nil"/>
              <w:bottom w:val="nil"/>
            </w:tcBorders>
            <w:vAlign w:val="center"/>
          </w:tcPr>
          <w:p w14:paraId="5FA919DF">
            <w:pPr>
              <w:rPr>
                <w:rFonts w:hint="eastAsia" w:asciiTheme="minorEastAsia" w:hAnsiTheme="minorEastAsia" w:eastAsiaTheme="minorEastAsia" w:cstheme="minorEastAsia"/>
                <w:b w:val="0"/>
                <w:bCs w:val="0"/>
                <w:sz w:val="21"/>
                <w:szCs w:val="21"/>
              </w:rPr>
            </w:pPr>
          </w:p>
        </w:tc>
        <w:tc>
          <w:tcPr>
            <w:tcW w:w="470" w:type="pct"/>
            <w:vMerge w:val="continue"/>
            <w:tcBorders>
              <w:top w:val="nil"/>
              <w:bottom w:val="nil"/>
            </w:tcBorders>
            <w:vAlign w:val="center"/>
          </w:tcPr>
          <w:p w14:paraId="367123EC">
            <w:pPr>
              <w:rPr>
                <w:rFonts w:hint="eastAsia" w:asciiTheme="minorEastAsia" w:hAnsiTheme="minorEastAsia" w:eastAsiaTheme="minorEastAsia" w:cstheme="minorEastAsia"/>
                <w:b w:val="0"/>
                <w:bCs w:val="0"/>
                <w:sz w:val="21"/>
                <w:szCs w:val="21"/>
              </w:rPr>
            </w:pPr>
          </w:p>
        </w:tc>
        <w:tc>
          <w:tcPr>
            <w:tcW w:w="1572" w:type="pct"/>
            <w:gridSpan w:val="2"/>
            <w:vAlign w:val="center"/>
          </w:tcPr>
          <w:p w14:paraId="246D7CFE">
            <w:pPr>
              <w:pStyle w:val="30"/>
              <w:spacing w:before="97"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发表资料以图表、数据为主，通俗易懂。</w:t>
            </w:r>
          </w:p>
        </w:tc>
        <w:tc>
          <w:tcPr>
            <w:tcW w:w="332" w:type="pct"/>
            <w:vAlign w:val="center"/>
          </w:tcPr>
          <w:p w14:paraId="01CB112A">
            <w:pPr>
              <w:pStyle w:val="30"/>
              <w:spacing w:before="93" w:line="220" w:lineRule="auto"/>
              <w:ind w:left="11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7"/>
                <w:sz w:val="21"/>
                <w:szCs w:val="21"/>
              </w:rPr>
              <w:t>2</w:t>
            </w:r>
            <w:r>
              <w:rPr>
                <w:rFonts w:hint="eastAsia" w:asciiTheme="minorEastAsia" w:hAnsiTheme="minorEastAsia" w:eastAsiaTheme="minorEastAsia" w:cstheme="minorEastAsia"/>
                <w:b w:val="0"/>
                <w:bCs w:val="0"/>
                <w:spacing w:val="-37"/>
                <w:sz w:val="21"/>
                <w:szCs w:val="21"/>
              </w:rPr>
              <w:t xml:space="preserve"> </w:t>
            </w:r>
            <w:r>
              <w:rPr>
                <w:rFonts w:hint="eastAsia" w:asciiTheme="minorEastAsia" w:hAnsiTheme="minorEastAsia" w:eastAsiaTheme="minorEastAsia" w:cstheme="minorEastAsia"/>
                <w:b w:val="0"/>
                <w:bCs w:val="0"/>
                <w:spacing w:val="-7"/>
                <w:sz w:val="21"/>
                <w:szCs w:val="21"/>
              </w:rPr>
              <w:t>分</w:t>
            </w:r>
          </w:p>
        </w:tc>
        <w:tc>
          <w:tcPr>
            <w:tcW w:w="2179" w:type="pct"/>
            <w:vAlign w:val="center"/>
          </w:tcPr>
          <w:p w14:paraId="4A721680">
            <w:pPr>
              <w:pStyle w:val="30"/>
              <w:spacing w:before="128" w:line="212"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根据项目文字材料制作水平扣 0～2分</w:t>
            </w:r>
          </w:p>
        </w:tc>
        <w:tc>
          <w:tcPr>
            <w:tcW w:w="232" w:type="pct"/>
            <w:vAlign w:val="center"/>
          </w:tcPr>
          <w:p w14:paraId="45CF948C">
            <w:pPr>
              <w:rPr>
                <w:rFonts w:hint="eastAsia" w:asciiTheme="minorEastAsia" w:hAnsiTheme="minorEastAsia" w:eastAsiaTheme="minorEastAsia" w:cstheme="minorEastAsia"/>
                <w:b w:val="0"/>
                <w:bCs w:val="0"/>
                <w:sz w:val="21"/>
                <w:szCs w:val="21"/>
              </w:rPr>
            </w:pPr>
          </w:p>
        </w:tc>
      </w:tr>
      <w:tr w14:paraId="4EF55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12" w:type="pct"/>
            <w:vMerge w:val="continue"/>
            <w:tcBorders>
              <w:top w:val="nil"/>
            </w:tcBorders>
            <w:vAlign w:val="center"/>
          </w:tcPr>
          <w:p w14:paraId="153976A5">
            <w:pPr>
              <w:rPr>
                <w:rFonts w:hint="eastAsia" w:asciiTheme="minorEastAsia" w:hAnsiTheme="minorEastAsia" w:eastAsiaTheme="minorEastAsia" w:cstheme="minorEastAsia"/>
                <w:b w:val="0"/>
                <w:bCs w:val="0"/>
                <w:sz w:val="21"/>
                <w:szCs w:val="21"/>
              </w:rPr>
            </w:pPr>
          </w:p>
        </w:tc>
        <w:tc>
          <w:tcPr>
            <w:tcW w:w="470" w:type="pct"/>
            <w:vMerge w:val="continue"/>
            <w:tcBorders>
              <w:top w:val="nil"/>
            </w:tcBorders>
            <w:vAlign w:val="center"/>
          </w:tcPr>
          <w:p w14:paraId="1D1749B4">
            <w:pPr>
              <w:rPr>
                <w:rFonts w:hint="eastAsia" w:asciiTheme="minorEastAsia" w:hAnsiTheme="minorEastAsia" w:eastAsiaTheme="minorEastAsia" w:cstheme="minorEastAsia"/>
                <w:b w:val="0"/>
                <w:bCs w:val="0"/>
                <w:sz w:val="21"/>
                <w:szCs w:val="21"/>
              </w:rPr>
            </w:pPr>
          </w:p>
        </w:tc>
        <w:tc>
          <w:tcPr>
            <w:tcW w:w="1572" w:type="pct"/>
            <w:gridSpan w:val="2"/>
            <w:vAlign w:val="center"/>
          </w:tcPr>
          <w:p w14:paraId="32ED1AF2">
            <w:pPr>
              <w:pStyle w:val="30"/>
              <w:spacing w:before="59"/>
              <w:ind w:left="112" w:right="4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9"/>
                <w:sz w:val="21"/>
                <w:szCs w:val="21"/>
              </w:rPr>
              <w:t>发表时从容大方，条理清晰，内容完整，表述清楚、</w:t>
            </w:r>
            <w:r>
              <w:rPr>
                <w:rFonts w:hint="eastAsia" w:asciiTheme="minorEastAsia" w:hAnsiTheme="minorEastAsia" w:eastAsiaTheme="minorEastAsia" w:cstheme="minorEastAsia"/>
                <w:b w:val="0"/>
                <w:bCs w:val="0"/>
                <w:spacing w:val="-3"/>
                <w:sz w:val="21"/>
                <w:szCs w:val="21"/>
              </w:rPr>
              <w:t>简要，时间把控适宜。</w:t>
            </w:r>
          </w:p>
        </w:tc>
        <w:tc>
          <w:tcPr>
            <w:tcW w:w="332" w:type="pct"/>
            <w:vAlign w:val="center"/>
          </w:tcPr>
          <w:p w14:paraId="40D62E5C">
            <w:pPr>
              <w:pStyle w:val="30"/>
              <w:spacing w:before="174" w:line="220" w:lineRule="auto"/>
              <w:ind w:left="126"/>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3"/>
                <w:sz w:val="21"/>
                <w:szCs w:val="21"/>
              </w:rPr>
              <w:t>1</w:t>
            </w:r>
            <w:r>
              <w:rPr>
                <w:rFonts w:hint="eastAsia" w:asciiTheme="minorEastAsia" w:hAnsiTheme="minorEastAsia" w:eastAsiaTheme="minorEastAsia" w:cstheme="minorEastAsia"/>
                <w:b w:val="0"/>
                <w:bCs w:val="0"/>
                <w:spacing w:val="-36"/>
                <w:sz w:val="21"/>
                <w:szCs w:val="21"/>
              </w:rPr>
              <w:t xml:space="preserve"> </w:t>
            </w:r>
            <w:r>
              <w:rPr>
                <w:rFonts w:hint="eastAsia" w:asciiTheme="minorEastAsia" w:hAnsiTheme="minorEastAsia" w:eastAsiaTheme="minorEastAsia" w:cstheme="minorEastAsia"/>
                <w:b w:val="0"/>
                <w:bCs w:val="0"/>
                <w:spacing w:val="-13"/>
                <w:sz w:val="21"/>
                <w:szCs w:val="21"/>
              </w:rPr>
              <w:t>分</w:t>
            </w:r>
          </w:p>
        </w:tc>
        <w:tc>
          <w:tcPr>
            <w:tcW w:w="2179" w:type="pct"/>
            <w:vAlign w:val="center"/>
          </w:tcPr>
          <w:p w14:paraId="5DF9CF6B">
            <w:pPr>
              <w:pStyle w:val="30"/>
              <w:spacing w:before="210" w:line="220" w:lineRule="auto"/>
              <w:ind w:left="11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根据汇报者仪表、表述、时间把控等扣 0～1分</w:t>
            </w:r>
          </w:p>
        </w:tc>
        <w:tc>
          <w:tcPr>
            <w:tcW w:w="232" w:type="pct"/>
            <w:vAlign w:val="center"/>
          </w:tcPr>
          <w:p w14:paraId="42E3AB51">
            <w:pPr>
              <w:rPr>
                <w:rFonts w:hint="eastAsia" w:asciiTheme="minorEastAsia" w:hAnsiTheme="minorEastAsia" w:eastAsiaTheme="minorEastAsia" w:cstheme="minorEastAsia"/>
                <w:b w:val="0"/>
                <w:bCs w:val="0"/>
                <w:sz w:val="21"/>
                <w:szCs w:val="21"/>
              </w:rPr>
            </w:pPr>
          </w:p>
        </w:tc>
      </w:tr>
      <w:tr w14:paraId="0E351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82" w:type="pct"/>
            <w:gridSpan w:val="2"/>
            <w:vAlign w:val="center"/>
          </w:tcPr>
          <w:p w14:paraId="1B1D8543">
            <w:pPr>
              <w:pStyle w:val="30"/>
              <w:spacing w:before="97" w:line="220" w:lineRule="auto"/>
              <w:ind w:left="112"/>
              <w:jc w:val="center"/>
              <w:rPr>
                <w:rFonts w:hint="eastAsia" w:asciiTheme="minorEastAsia" w:hAnsiTheme="minorEastAsia" w:eastAsiaTheme="minorEastAsia" w:cstheme="minorEastAsia"/>
                <w:b w:val="0"/>
                <w:bCs w:val="0"/>
                <w:spacing w:val="-2"/>
                <w:sz w:val="21"/>
                <w:szCs w:val="21"/>
                <w:lang w:eastAsia="zh-CN"/>
              </w:rPr>
            </w:pPr>
            <w:r>
              <w:rPr>
                <w:rFonts w:hint="eastAsia" w:asciiTheme="minorEastAsia" w:hAnsiTheme="minorEastAsia" w:eastAsiaTheme="minorEastAsia" w:cstheme="minorEastAsia"/>
                <w:b w:val="0"/>
                <w:bCs w:val="0"/>
                <w:spacing w:val="-2"/>
                <w:sz w:val="21"/>
                <w:szCs w:val="21"/>
                <w:lang w:val="en-US" w:eastAsia="zh-CN"/>
              </w:rPr>
              <w:t>总分</w:t>
            </w:r>
          </w:p>
        </w:tc>
        <w:tc>
          <w:tcPr>
            <w:tcW w:w="4317" w:type="pct"/>
            <w:gridSpan w:val="5"/>
            <w:vAlign w:val="center"/>
          </w:tcPr>
          <w:p w14:paraId="201171AF">
            <w:pPr>
              <w:pStyle w:val="30"/>
              <w:spacing w:before="97" w:line="220" w:lineRule="auto"/>
              <w:ind w:left="112"/>
              <w:rPr>
                <w:rFonts w:hint="eastAsia" w:asciiTheme="minorEastAsia" w:hAnsiTheme="minorEastAsia" w:eastAsiaTheme="minorEastAsia" w:cstheme="minorEastAsia"/>
                <w:b w:val="0"/>
                <w:bCs w:val="0"/>
                <w:spacing w:val="-2"/>
                <w:sz w:val="21"/>
                <w:szCs w:val="21"/>
              </w:rPr>
            </w:pPr>
          </w:p>
        </w:tc>
      </w:tr>
    </w:tbl>
    <w:p w14:paraId="1ED402DA">
      <w:pPr>
        <w:rPr>
          <w:rFonts w:ascii="Arial" w:hAnsi="Arial" w:eastAsia="Arial" w:cs="Arial"/>
          <w:sz w:val="21"/>
          <w:szCs w:val="21"/>
        </w:rPr>
      </w:pPr>
      <w:r>
        <w:rPr>
          <w:rFonts w:ascii="Arial" w:hAnsi="Arial" w:eastAsia="Arial" w:cs="Arial"/>
          <w:sz w:val="21"/>
          <w:szCs w:val="21"/>
        </w:rPr>
        <w:br w:type="page"/>
      </w:r>
    </w:p>
    <w:p w14:paraId="0BE57D23">
      <w:pPr>
        <w:jc w:val="center"/>
        <w:rPr>
          <w:rFonts w:ascii="Arial" w:hAnsi="Arial" w:eastAsia="Arial" w:cs="Arial"/>
          <w:sz w:val="21"/>
          <w:szCs w:val="21"/>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多维工具比赛现场评分表（精益）</w:t>
      </w:r>
    </w:p>
    <w:tbl>
      <w:tblPr>
        <w:tblStyle w:val="29"/>
        <w:tblW w:w="495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6709"/>
        <w:gridCol w:w="634"/>
        <w:gridCol w:w="647"/>
      </w:tblGrid>
      <w:tr w14:paraId="2E65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Align w:val="center"/>
          </w:tcPr>
          <w:p w14:paraId="62AE317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评分项目</w:t>
            </w:r>
          </w:p>
        </w:tc>
        <w:tc>
          <w:tcPr>
            <w:tcW w:w="3724" w:type="pct"/>
            <w:vAlign w:val="center"/>
          </w:tcPr>
          <w:p w14:paraId="265C04B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评分要素</w:t>
            </w:r>
          </w:p>
        </w:tc>
        <w:tc>
          <w:tcPr>
            <w:tcW w:w="351" w:type="pct"/>
            <w:vAlign w:val="center"/>
          </w:tcPr>
          <w:p w14:paraId="133A1E2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分值</w:t>
            </w:r>
          </w:p>
        </w:tc>
        <w:tc>
          <w:tcPr>
            <w:tcW w:w="358" w:type="pct"/>
            <w:vAlign w:val="center"/>
          </w:tcPr>
          <w:p w14:paraId="00E5268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cstheme="minorEastAsia"/>
                <w:spacing w:val="-8"/>
                <w:sz w:val="21"/>
                <w:szCs w:val="21"/>
                <w:lang w:val="en-US" w:eastAsia="zh-CN"/>
              </w:rPr>
              <w:t>得</w:t>
            </w:r>
            <w:r>
              <w:rPr>
                <w:rFonts w:hint="eastAsia" w:asciiTheme="minorEastAsia" w:hAnsiTheme="minorEastAsia" w:eastAsiaTheme="minorEastAsia" w:cstheme="minorEastAsia"/>
                <w:spacing w:val="-8"/>
                <w:sz w:val="21"/>
                <w:szCs w:val="21"/>
              </w:rPr>
              <w:t>分</w:t>
            </w:r>
          </w:p>
        </w:tc>
      </w:tr>
      <w:tr w14:paraId="4BA1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restart"/>
            <w:tcBorders>
              <w:bottom w:val="nil"/>
            </w:tcBorders>
            <w:vAlign w:val="center"/>
          </w:tcPr>
          <w:p w14:paraId="5EDF7125">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主题选定</w:t>
            </w:r>
          </w:p>
          <w:p w14:paraId="0C31AB83">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(12分)</w:t>
            </w:r>
          </w:p>
        </w:tc>
        <w:tc>
          <w:tcPr>
            <w:tcW w:w="3724" w:type="pct"/>
            <w:vAlign w:val="center"/>
          </w:tcPr>
          <w:p w14:paraId="3F6F4DC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所选主题应与上级方针目标相结合，或是本团队急需解决的问题，且适合精益工具解决</w:t>
            </w:r>
          </w:p>
        </w:tc>
        <w:tc>
          <w:tcPr>
            <w:tcW w:w="351" w:type="pct"/>
            <w:vAlign w:val="center"/>
          </w:tcPr>
          <w:p w14:paraId="5632FB3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p>
        </w:tc>
        <w:tc>
          <w:tcPr>
            <w:tcW w:w="358" w:type="pct"/>
            <w:vMerge w:val="restart"/>
            <w:tcBorders>
              <w:bottom w:val="nil"/>
            </w:tcBorders>
            <w:vAlign w:val="center"/>
          </w:tcPr>
          <w:p w14:paraId="40C723B7">
            <w:pPr>
              <w:rPr>
                <w:rFonts w:hint="eastAsia" w:asciiTheme="minorEastAsia" w:hAnsiTheme="minorEastAsia" w:eastAsiaTheme="minorEastAsia" w:cstheme="minorEastAsia"/>
                <w:sz w:val="21"/>
                <w:szCs w:val="21"/>
              </w:rPr>
            </w:pPr>
          </w:p>
        </w:tc>
      </w:tr>
      <w:tr w14:paraId="70DA1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5738C84A">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6D2886E1">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主题释义清晰，衡量指标明确</w:t>
            </w:r>
          </w:p>
        </w:tc>
        <w:tc>
          <w:tcPr>
            <w:tcW w:w="351" w:type="pct"/>
            <w:vAlign w:val="center"/>
          </w:tcPr>
          <w:p w14:paraId="7DBD8B8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bottom w:val="nil"/>
            </w:tcBorders>
            <w:vAlign w:val="center"/>
          </w:tcPr>
          <w:p w14:paraId="3FBD5DAE">
            <w:pPr>
              <w:rPr>
                <w:rFonts w:hint="eastAsia" w:asciiTheme="minorEastAsia" w:hAnsiTheme="minorEastAsia" w:eastAsiaTheme="minorEastAsia" w:cstheme="minorEastAsia"/>
                <w:sz w:val="21"/>
                <w:szCs w:val="21"/>
              </w:rPr>
            </w:pPr>
          </w:p>
        </w:tc>
      </w:tr>
      <w:tr w14:paraId="012C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06BA280D">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0C6E423F">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对所选主题的重要性、必要性等进行相关背景与文献分析</w:t>
            </w:r>
          </w:p>
        </w:tc>
        <w:tc>
          <w:tcPr>
            <w:tcW w:w="351" w:type="pct"/>
            <w:vAlign w:val="center"/>
          </w:tcPr>
          <w:p w14:paraId="6DBFB85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358" w:type="pct"/>
            <w:vMerge w:val="continue"/>
            <w:tcBorders>
              <w:top w:val="nil"/>
              <w:bottom w:val="nil"/>
            </w:tcBorders>
            <w:vAlign w:val="center"/>
          </w:tcPr>
          <w:p w14:paraId="63329593">
            <w:pPr>
              <w:rPr>
                <w:rFonts w:hint="eastAsia" w:asciiTheme="minorEastAsia" w:hAnsiTheme="minorEastAsia" w:eastAsiaTheme="minorEastAsia" w:cstheme="minorEastAsia"/>
                <w:sz w:val="21"/>
                <w:szCs w:val="21"/>
              </w:rPr>
            </w:pPr>
          </w:p>
        </w:tc>
      </w:tr>
      <w:tr w14:paraId="1CF9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tcBorders>
            <w:vAlign w:val="center"/>
          </w:tcPr>
          <w:p w14:paraId="0E6B0C8E">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644C37AC">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根据项目范围组建团队，配置合理，职责清晰明确</w:t>
            </w:r>
          </w:p>
        </w:tc>
        <w:tc>
          <w:tcPr>
            <w:tcW w:w="351" w:type="pct"/>
            <w:vAlign w:val="center"/>
          </w:tcPr>
          <w:p w14:paraId="03FAEC0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tcBorders>
            <w:vAlign w:val="center"/>
          </w:tcPr>
          <w:p w14:paraId="4628A8C4">
            <w:pPr>
              <w:rPr>
                <w:rFonts w:hint="eastAsia" w:asciiTheme="minorEastAsia" w:hAnsiTheme="minorEastAsia" w:eastAsiaTheme="minorEastAsia" w:cstheme="minorEastAsia"/>
                <w:sz w:val="21"/>
                <w:szCs w:val="21"/>
              </w:rPr>
            </w:pPr>
          </w:p>
        </w:tc>
      </w:tr>
      <w:tr w14:paraId="216BB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restart"/>
            <w:tcBorders>
              <w:bottom w:val="nil"/>
            </w:tcBorders>
            <w:vAlign w:val="center"/>
          </w:tcPr>
          <w:p w14:paraId="29323493">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把握现状及</w:t>
            </w:r>
          </w:p>
          <w:p w14:paraId="3B9128D9">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目标设计(15分)</w:t>
            </w:r>
          </w:p>
        </w:tc>
        <w:tc>
          <w:tcPr>
            <w:tcW w:w="3724" w:type="pct"/>
            <w:vAlign w:val="center"/>
          </w:tcPr>
          <w:p w14:paraId="77AA0E4B">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通过现状调查，明确当前的问题和缺陷，数据充分</w:t>
            </w:r>
          </w:p>
        </w:tc>
        <w:tc>
          <w:tcPr>
            <w:tcW w:w="351" w:type="pct"/>
            <w:vAlign w:val="center"/>
          </w:tcPr>
          <w:p w14:paraId="571A92CD">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restart"/>
            <w:tcBorders>
              <w:bottom w:val="nil"/>
            </w:tcBorders>
            <w:vAlign w:val="center"/>
          </w:tcPr>
          <w:p w14:paraId="70A1ABB6">
            <w:pPr>
              <w:rPr>
                <w:rFonts w:hint="eastAsia" w:asciiTheme="minorEastAsia" w:hAnsiTheme="minorEastAsia" w:eastAsiaTheme="minorEastAsia" w:cstheme="minorEastAsia"/>
                <w:sz w:val="21"/>
                <w:szCs w:val="21"/>
              </w:rPr>
            </w:pPr>
          </w:p>
        </w:tc>
      </w:tr>
      <w:tr w14:paraId="6DAE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3B7AD175">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6288AF40">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制定目标要有合理的依据，改善目标符合SMART原则</w:t>
            </w:r>
          </w:p>
        </w:tc>
        <w:tc>
          <w:tcPr>
            <w:tcW w:w="351" w:type="pct"/>
            <w:vAlign w:val="center"/>
          </w:tcPr>
          <w:p w14:paraId="70DAF50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p>
        </w:tc>
        <w:tc>
          <w:tcPr>
            <w:tcW w:w="358" w:type="pct"/>
            <w:vMerge w:val="continue"/>
            <w:tcBorders>
              <w:top w:val="nil"/>
              <w:bottom w:val="nil"/>
            </w:tcBorders>
            <w:vAlign w:val="center"/>
          </w:tcPr>
          <w:p w14:paraId="0E1E06D3">
            <w:pPr>
              <w:rPr>
                <w:rFonts w:hint="eastAsia" w:asciiTheme="minorEastAsia" w:hAnsiTheme="minorEastAsia" w:eastAsiaTheme="minorEastAsia" w:cstheme="minorEastAsia"/>
                <w:sz w:val="21"/>
                <w:szCs w:val="21"/>
              </w:rPr>
            </w:pPr>
          </w:p>
        </w:tc>
      </w:tr>
      <w:tr w14:paraId="489B9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388C0370">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776726A0">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制定具体的项目推进计划</w:t>
            </w:r>
          </w:p>
        </w:tc>
        <w:tc>
          <w:tcPr>
            <w:tcW w:w="351" w:type="pct"/>
            <w:vAlign w:val="center"/>
          </w:tcPr>
          <w:p w14:paraId="7C610D1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bottom w:val="nil"/>
            </w:tcBorders>
            <w:vAlign w:val="center"/>
          </w:tcPr>
          <w:p w14:paraId="08DCAA49">
            <w:pPr>
              <w:rPr>
                <w:rFonts w:hint="eastAsia" w:asciiTheme="minorEastAsia" w:hAnsiTheme="minorEastAsia" w:eastAsiaTheme="minorEastAsia" w:cstheme="minorEastAsia"/>
                <w:sz w:val="21"/>
                <w:szCs w:val="21"/>
              </w:rPr>
            </w:pPr>
          </w:p>
        </w:tc>
      </w:tr>
      <w:tr w14:paraId="12E3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tcBorders>
            <w:vAlign w:val="center"/>
          </w:tcPr>
          <w:p w14:paraId="41E92121">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68FD3198">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规范应用价值流图等相关工具或图表分析与展示现况把握过程</w:t>
            </w:r>
          </w:p>
        </w:tc>
        <w:tc>
          <w:tcPr>
            <w:tcW w:w="351" w:type="pct"/>
            <w:vAlign w:val="center"/>
          </w:tcPr>
          <w:p w14:paraId="67FAF1E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tcBorders>
            <w:vAlign w:val="center"/>
          </w:tcPr>
          <w:p w14:paraId="457A07A9">
            <w:pPr>
              <w:rPr>
                <w:rFonts w:hint="eastAsia" w:asciiTheme="minorEastAsia" w:hAnsiTheme="minorEastAsia" w:eastAsiaTheme="minorEastAsia" w:cstheme="minorEastAsia"/>
                <w:sz w:val="21"/>
                <w:szCs w:val="21"/>
              </w:rPr>
            </w:pPr>
          </w:p>
        </w:tc>
      </w:tr>
      <w:tr w14:paraId="6E5A5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restart"/>
            <w:tcBorders>
              <w:bottom w:val="nil"/>
            </w:tcBorders>
            <w:vAlign w:val="center"/>
          </w:tcPr>
          <w:p w14:paraId="7216D238">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原因分析</w:t>
            </w:r>
          </w:p>
          <w:p w14:paraId="4C5B902D">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(15分)</w:t>
            </w:r>
          </w:p>
        </w:tc>
        <w:tc>
          <w:tcPr>
            <w:tcW w:w="3724" w:type="pct"/>
            <w:vAlign w:val="center"/>
          </w:tcPr>
          <w:p w14:paraId="102E69E7">
            <w:pPr>
              <w:widowControl w:val="0"/>
              <w:kinsoku/>
              <w:autoSpaceDE/>
              <w:autoSpaceDN/>
              <w:adjustRightInd/>
              <w:snapToGrid/>
              <w:spacing w:line="240" w:lineRule="auto"/>
              <w:jc w:val="lef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应针对问题的症结来分析原因，原因分析充分、准确，因果关系要明确、清楚</w:t>
            </w:r>
          </w:p>
        </w:tc>
        <w:tc>
          <w:tcPr>
            <w:tcW w:w="351" w:type="pct"/>
            <w:vAlign w:val="center"/>
          </w:tcPr>
          <w:p w14:paraId="3F79390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restart"/>
            <w:tcBorders>
              <w:bottom w:val="nil"/>
            </w:tcBorders>
            <w:vAlign w:val="center"/>
          </w:tcPr>
          <w:p w14:paraId="405A3D8C">
            <w:pPr>
              <w:rPr>
                <w:rFonts w:hint="eastAsia" w:asciiTheme="minorEastAsia" w:hAnsiTheme="minorEastAsia" w:eastAsiaTheme="minorEastAsia" w:cstheme="minorEastAsia"/>
                <w:sz w:val="21"/>
                <w:szCs w:val="21"/>
              </w:rPr>
            </w:pPr>
          </w:p>
        </w:tc>
      </w:tr>
      <w:tr w14:paraId="26048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51D9BC0D">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1A2AE984">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原因要分析透彻，通过数据分析和三现原则找到关键末端原因</w:t>
            </w:r>
          </w:p>
        </w:tc>
        <w:tc>
          <w:tcPr>
            <w:tcW w:w="351" w:type="pct"/>
            <w:vAlign w:val="center"/>
          </w:tcPr>
          <w:p w14:paraId="167D281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continue"/>
            <w:tcBorders>
              <w:top w:val="nil"/>
              <w:bottom w:val="nil"/>
            </w:tcBorders>
            <w:vAlign w:val="center"/>
          </w:tcPr>
          <w:p w14:paraId="13988402">
            <w:pPr>
              <w:rPr>
                <w:rFonts w:hint="eastAsia" w:asciiTheme="minorEastAsia" w:hAnsiTheme="minorEastAsia" w:eastAsiaTheme="minorEastAsia" w:cstheme="minorEastAsia"/>
                <w:sz w:val="21"/>
                <w:szCs w:val="21"/>
              </w:rPr>
            </w:pPr>
          </w:p>
        </w:tc>
      </w:tr>
      <w:tr w14:paraId="6C9D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tcBorders>
            <w:vAlign w:val="center"/>
          </w:tcPr>
          <w:p w14:paraId="07E54B02">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061D8131">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规范应用相关工具或图表分析与展示原因分析过程</w:t>
            </w:r>
          </w:p>
        </w:tc>
        <w:tc>
          <w:tcPr>
            <w:tcW w:w="351" w:type="pct"/>
            <w:vAlign w:val="center"/>
          </w:tcPr>
          <w:p w14:paraId="149C5ED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continue"/>
            <w:tcBorders>
              <w:top w:val="nil"/>
            </w:tcBorders>
            <w:vAlign w:val="center"/>
          </w:tcPr>
          <w:p w14:paraId="61C5DF3C">
            <w:pPr>
              <w:rPr>
                <w:rFonts w:hint="eastAsia" w:asciiTheme="minorEastAsia" w:hAnsiTheme="minorEastAsia" w:eastAsiaTheme="minorEastAsia" w:cstheme="minorEastAsia"/>
                <w:sz w:val="21"/>
                <w:szCs w:val="21"/>
              </w:rPr>
            </w:pPr>
          </w:p>
        </w:tc>
      </w:tr>
      <w:tr w14:paraId="6F9F5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restart"/>
            <w:tcBorders>
              <w:bottom w:val="nil"/>
            </w:tcBorders>
            <w:vAlign w:val="center"/>
          </w:tcPr>
          <w:p w14:paraId="460B8F63">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对策拟定与实施</w:t>
            </w:r>
          </w:p>
          <w:p w14:paraId="5848CBF5">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(20分)</w:t>
            </w:r>
          </w:p>
        </w:tc>
        <w:tc>
          <w:tcPr>
            <w:tcW w:w="3724" w:type="pct"/>
            <w:vAlign w:val="center"/>
          </w:tcPr>
          <w:p w14:paraId="68FE19A0">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应针对所确定的每个关键原因制定和筛选相应的改善对策，且方法合理</w:t>
            </w:r>
          </w:p>
        </w:tc>
        <w:tc>
          <w:tcPr>
            <w:tcW w:w="351" w:type="pct"/>
            <w:vAlign w:val="center"/>
          </w:tcPr>
          <w:p w14:paraId="77F0F9A2">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w:t>
            </w:r>
          </w:p>
        </w:tc>
        <w:tc>
          <w:tcPr>
            <w:tcW w:w="358" w:type="pct"/>
            <w:vMerge w:val="restart"/>
            <w:tcBorders>
              <w:bottom w:val="nil"/>
            </w:tcBorders>
            <w:vAlign w:val="center"/>
          </w:tcPr>
          <w:p w14:paraId="70680CE5">
            <w:pPr>
              <w:rPr>
                <w:rFonts w:hint="eastAsia" w:asciiTheme="minorEastAsia" w:hAnsiTheme="minorEastAsia" w:eastAsiaTheme="minorEastAsia" w:cstheme="minorEastAsia"/>
                <w:sz w:val="21"/>
                <w:szCs w:val="21"/>
              </w:rPr>
            </w:pPr>
          </w:p>
        </w:tc>
      </w:tr>
      <w:tr w14:paraId="1148F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34ED0432">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3306B808">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改善对策具体可行性且具有创新性，并制定具体的实施计划</w:t>
            </w:r>
          </w:p>
        </w:tc>
        <w:tc>
          <w:tcPr>
            <w:tcW w:w="351" w:type="pct"/>
            <w:vAlign w:val="center"/>
          </w:tcPr>
          <w:p w14:paraId="3AC29CC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w:t>
            </w:r>
          </w:p>
        </w:tc>
        <w:tc>
          <w:tcPr>
            <w:tcW w:w="358" w:type="pct"/>
            <w:vMerge w:val="continue"/>
            <w:tcBorders>
              <w:top w:val="nil"/>
              <w:bottom w:val="nil"/>
            </w:tcBorders>
            <w:vAlign w:val="center"/>
          </w:tcPr>
          <w:p w14:paraId="476BA55A">
            <w:pPr>
              <w:rPr>
                <w:rFonts w:hint="eastAsia" w:asciiTheme="minorEastAsia" w:hAnsiTheme="minorEastAsia" w:eastAsiaTheme="minorEastAsia" w:cstheme="minorEastAsia"/>
                <w:sz w:val="21"/>
                <w:szCs w:val="21"/>
              </w:rPr>
            </w:pPr>
          </w:p>
        </w:tc>
      </w:tr>
      <w:tr w14:paraId="0396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continue"/>
            <w:tcBorders>
              <w:top w:val="nil"/>
            </w:tcBorders>
            <w:vAlign w:val="center"/>
          </w:tcPr>
          <w:p w14:paraId="3756E19B">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4FAADFAD">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对策实施阶段的执行内容要翔实，并通过数据或客观资料评估每个对策的实施效果</w:t>
            </w:r>
          </w:p>
        </w:tc>
        <w:tc>
          <w:tcPr>
            <w:tcW w:w="351" w:type="pct"/>
            <w:vAlign w:val="center"/>
          </w:tcPr>
          <w:p w14:paraId="10918A0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w:t>
            </w:r>
          </w:p>
        </w:tc>
        <w:tc>
          <w:tcPr>
            <w:tcW w:w="358" w:type="pct"/>
            <w:vMerge w:val="continue"/>
            <w:tcBorders>
              <w:top w:val="nil"/>
            </w:tcBorders>
            <w:vAlign w:val="center"/>
          </w:tcPr>
          <w:p w14:paraId="782EC6CF">
            <w:pPr>
              <w:rPr>
                <w:rFonts w:hint="eastAsia" w:asciiTheme="minorEastAsia" w:hAnsiTheme="minorEastAsia" w:eastAsiaTheme="minorEastAsia" w:cstheme="minorEastAsia"/>
                <w:sz w:val="21"/>
                <w:szCs w:val="21"/>
              </w:rPr>
            </w:pPr>
          </w:p>
        </w:tc>
      </w:tr>
      <w:tr w14:paraId="0EDD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restart"/>
            <w:tcBorders>
              <w:bottom w:val="nil"/>
            </w:tcBorders>
            <w:vAlign w:val="center"/>
          </w:tcPr>
          <w:p w14:paraId="538263E3">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改善效果与维持</w:t>
            </w:r>
          </w:p>
          <w:p w14:paraId="2173CBFF">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(23分)</w:t>
            </w:r>
          </w:p>
        </w:tc>
        <w:tc>
          <w:tcPr>
            <w:tcW w:w="3724" w:type="pct"/>
            <w:vAlign w:val="center"/>
          </w:tcPr>
          <w:p w14:paraId="1B38F4D6">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实施后取得效果与原状比较，确认其改进的有效性，并确保达到设定的预期目标</w:t>
            </w:r>
          </w:p>
        </w:tc>
        <w:tc>
          <w:tcPr>
            <w:tcW w:w="351" w:type="pct"/>
            <w:vAlign w:val="center"/>
          </w:tcPr>
          <w:p w14:paraId="25E2BFD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restart"/>
            <w:tcBorders>
              <w:bottom w:val="nil"/>
            </w:tcBorders>
            <w:vAlign w:val="center"/>
          </w:tcPr>
          <w:p w14:paraId="34D193AA">
            <w:pPr>
              <w:rPr>
                <w:rFonts w:hint="eastAsia" w:asciiTheme="minorEastAsia" w:hAnsiTheme="minorEastAsia" w:eastAsiaTheme="minorEastAsia" w:cstheme="minorEastAsia"/>
                <w:sz w:val="21"/>
                <w:szCs w:val="21"/>
              </w:rPr>
            </w:pPr>
          </w:p>
        </w:tc>
      </w:tr>
      <w:tr w14:paraId="25E1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5F743910">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118D710E">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评估项目实施后的经济效益、社会效益等附加效益</w:t>
            </w:r>
          </w:p>
        </w:tc>
        <w:tc>
          <w:tcPr>
            <w:tcW w:w="351" w:type="pct"/>
            <w:vAlign w:val="center"/>
          </w:tcPr>
          <w:p w14:paraId="3FBAF4F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continue"/>
            <w:tcBorders>
              <w:top w:val="nil"/>
              <w:bottom w:val="nil"/>
            </w:tcBorders>
            <w:vAlign w:val="center"/>
          </w:tcPr>
          <w:p w14:paraId="2C0D1367">
            <w:pPr>
              <w:rPr>
                <w:rFonts w:hint="eastAsia" w:asciiTheme="minorEastAsia" w:hAnsiTheme="minorEastAsia" w:eastAsiaTheme="minorEastAsia" w:cstheme="minorEastAsia"/>
                <w:sz w:val="21"/>
                <w:szCs w:val="21"/>
              </w:rPr>
            </w:pPr>
          </w:p>
        </w:tc>
      </w:tr>
      <w:tr w14:paraId="2790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continue"/>
            <w:tcBorders>
              <w:top w:val="nil"/>
              <w:bottom w:val="nil"/>
            </w:tcBorders>
            <w:vAlign w:val="center"/>
          </w:tcPr>
          <w:p w14:paraId="273F30F2">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7C1A49C0">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将有效果的对策进行标准化，并向相关部门横向展开，且落实到各自的日常工作中</w:t>
            </w:r>
          </w:p>
        </w:tc>
        <w:tc>
          <w:tcPr>
            <w:tcW w:w="351" w:type="pct"/>
            <w:vAlign w:val="center"/>
          </w:tcPr>
          <w:p w14:paraId="0FF382E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continue"/>
            <w:tcBorders>
              <w:top w:val="nil"/>
              <w:bottom w:val="nil"/>
            </w:tcBorders>
            <w:vAlign w:val="center"/>
          </w:tcPr>
          <w:p w14:paraId="07ED9DD3">
            <w:pPr>
              <w:rPr>
                <w:rFonts w:hint="eastAsia" w:asciiTheme="minorEastAsia" w:hAnsiTheme="minorEastAsia" w:eastAsiaTheme="minorEastAsia" w:cstheme="minorEastAsia"/>
                <w:sz w:val="21"/>
                <w:szCs w:val="21"/>
              </w:rPr>
            </w:pPr>
          </w:p>
        </w:tc>
      </w:tr>
      <w:tr w14:paraId="5886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bottom w:val="nil"/>
            </w:tcBorders>
            <w:vAlign w:val="center"/>
          </w:tcPr>
          <w:p w14:paraId="1D80A10E">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5EB48D4F">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明确项目改善效果巩固或者维持情况</w:t>
            </w:r>
          </w:p>
        </w:tc>
        <w:tc>
          <w:tcPr>
            <w:tcW w:w="351" w:type="pct"/>
            <w:vAlign w:val="center"/>
          </w:tcPr>
          <w:p w14:paraId="2ED21A8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358" w:type="pct"/>
            <w:vMerge w:val="continue"/>
            <w:tcBorders>
              <w:top w:val="nil"/>
              <w:bottom w:val="nil"/>
            </w:tcBorders>
            <w:vAlign w:val="center"/>
          </w:tcPr>
          <w:p w14:paraId="526D93CD">
            <w:pPr>
              <w:rPr>
                <w:rFonts w:hint="eastAsia" w:asciiTheme="minorEastAsia" w:hAnsiTheme="minorEastAsia" w:eastAsiaTheme="minorEastAsia" w:cstheme="minorEastAsia"/>
                <w:sz w:val="21"/>
                <w:szCs w:val="21"/>
              </w:rPr>
            </w:pPr>
          </w:p>
        </w:tc>
      </w:tr>
      <w:tr w14:paraId="0B28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nil"/>
            </w:tcBorders>
            <w:vAlign w:val="center"/>
          </w:tcPr>
          <w:p w14:paraId="7E8150B8">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20244932">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相关工具或图表应用规范</w:t>
            </w:r>
          </w:p>
        </w:tc>
        <w:tc>
          <w:tcPr>
            <w:tcW w:w="351" w:type="pct"/>
            <w:vAlign w:val="center"/>
          </w:tcPr>
          <w:p w14:paraId="72EADB1C">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tcBorders>
            <w:vAlign w:val="center"/>
          </w:tcPr>
          <w:p w14:paraId="72B0681F">
            <w:pPr>
              <w:rPr>
                <w:rFonts w:hint="eastAsia" w:asciiTheme="minorEastAsia" w:hAnsiTheme="minorEastAsia" w:eastAsiaTheme="minorEastAsia" w:cstheme="minorEastAsia"/>
                <w:sz w:val="21"/>
                <w:szCs w:val="21"/>
              </w:rPr>
            </w:pPr>
          </w:p>
        </w:tc>
      </w:tr>
      <w:tr w14:paraId="7CA3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restart"/>
            <w:tcBorders>
              <w:bottom w:val="nil"/>
            </w:tcBorders>
            <w:vAlign w:val="center"/>
          </w:tcPr>
          <w:p w14:paraId="40617911">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项目整体</w:t>
            </w:r>
          </w:p>
          <w:p w14:paraId="7562DBAB">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评价</w:t>
            </w:r>
          </w:p>
          <w:p w14:paraId="0E3ED7FF">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(10分)</w:t>
            </w:r>
          </w:p>
        </w:tc>
        <w:tc>
          <w:tcPr>
            <w:tcW w:w="3724" w:type="pct"/>
            <w:vAlign w:val="center"/>
          </w:tcPr>
          <w:p w14:paraId="25DB8BB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从项目实施整体分析看，评估项目实施难易程度</w:t>
            </w:r>
          </w:p>
        </w:tc>
        <w:tc>
          <w:tcPr>
            <w:tcW w:w="351" w:type="pct"/>
            <w:vAlign w:val="center"/>
          </w:tcPr>
          <w:p w14:paraId="2048741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restart"/>
            <w:tcBorders>
              <w:bottom w:val="nil"/>
            </w:tcBorders>
            <w:vAlign w:val="center"/>
          </w:tcPr>
          <w:p w14:paraId="13E42CC7">
            <w:pPr>
              <w:rPr>
                <w:rFonts w:hint="eastAsia" w:asciiTheme="minorEastAsia" w:hAnsiTheme="minorEastAsia" w:eastAsiaTheme="minorEastAsia" w:cstheme="minorEastAsia"/>
                <w:sz w:val="21"/>
                <w:szCs w:val="21"/>
              </w:rPr>
            </w:pPr>
          </w:p>
        </w:tc>
      </w:tr>
      <w:tr w14:paraId="7033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continue"/>
            <w:tcBorders>
              <w:top w:val="nil"/>
              <w:bottom w:val="nil"/>
            </w:tcBorders>
            <w:vAlign w:val="center"/>
          </w:tcPr>
          <w:p w14:paraId="1705B902">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vAlign w:val="center"/>
          </w:tcPr>
          <w:p w14:paraId="261BE0D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改善实践的创新性，创新性主要包括精益实践的系统方法创新、 改善技术创新、管理方法创新、适当先进技术应用、原创性的开发设计</w:t>
            </w:r>
          </w:p>
        </w:tc>
        <w:tc>
          <w:tcPr>
            <w:tcW w:w="351" w:type="pct"/>
            <w:vAlign w:val="center"/>
          </w:tcPr>
          <w:p w14:paraId="75C7146D">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p>
        </w:tc>
        <w:tc>
          <w:tcPr>
            <w:tcW w:w="358" w:type="pct"/>
            <w:vMerge w:val="continue"/>
            <w:tcBorders>
              <w:top w:val="nil"/>
              <w:bottom w:val="nil"/>
            </w:tcBorders>
            <w:vAlign w:val="center"/>
          </w:tcPr>
          <w:p w14:paraId="5D285F16">
            <w:pPr>
              <w:rPr>
                <w:rFonts w:hint="eastAsia" w:asciiTheme="minorEastAsia" w:hAnsiTheme="minorEastAsia" w:eastAsiaTheme="minorEastAsia" w:cstheme="minorEastAsia"/>
                <w:sz w:val="21"/>
                <w:szCs w:val="21"/>
              </w:rPr>
            </w:pPr>
          </w:p>
        </w:tc>
      </w:tr>
      <w:tr w14:paraId="07D1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4" w:type="pct"/>
            <w:vMerge w:val="continue"/>
            <w:tcBorders>
              <w:top w:val="nil"/>
              <w:bottom w:val="single" w:color="auto" w:sz="4" w:space="0"/>
            </w:tcBorders>
            <w:vAlign w:val="center"/>
          </w:tcPr>
          <w:p w14:paraId="5294760F">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p>
        </w:tc>
        <w:tc>
          <w:tcPr>
            <w:tcW w:w="3724" w:type="pct"/>
            <w:tcBorders>
              <w:bottom w:val="single" w:color="auto" w:sz="4" w:space="0"/>
            </w:tcBorders>
            <w:vAlign w:val="center"/>
          </w:tcPr>
          <w:p w14:paraId="20FCB393">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是否能够提炼出在医院行业可推广实施的标准化内容，或方法论 及工具，带动类似业务单元提升</w:t>
            </w:r>
          </w:p>
        </w:tc>
        <w:tc>
          <w:tcPr>
            <w:tcW w:w="351" w:type="pct"/>
            <w:vAlign w:val="center"/>
          </w:tcPr>
          <w:p w14:paraId="23DE446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358" w:type="pct"/>
            <w:vMerge w:val="continue"/>
            <w:tcBorders>
              <w:top w:val="nil"/>
            </w:tcBorders>
            <w:vAlign w:val="center"/>
          </w:tcPr>
          <w:p w14:paraId="2835B40C">
            <w:pPr>
              <w:rPr>
                <w:rFonts w:hint="eastAsia" w:asciiTheme="minorEastAsia" w:hAnsiTheme="minorEastAsia" w:eastAsiaTheme="minorEastAsia" w:cstheme="minorEastAsia"/>
                <w:sz w:val="21"/>
                <w:szCs w:val="21"/>
              </w:rPr>
            </w:pPr>
          </w:p>
        </w:tc>
      </w:tr>
      <w:tr w14:paraId="4E5C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restart"/>
            <w:tcBorders>
              <w:top w:val="single" w:color="auto" w:sz="4" w:space="0"/>
              <w:left w:val="single" w:color="auto" w:sz="4" w:space="0"/>
              <w:bottom w:val="single" w:color="auto" w:sz="4" w:space="0"/>
              <w:right w:val="single" w:color="auto" w:sz="4" w:space="0"/>
            </w:tcBorders>
            <w:vAlign w:val="center"/>
          </w:tcPr>
          <w:p w14:paraId="39101014">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表达、展示</w:t>
            </w:r>
          </w:p>
          <w:p w14:paraId="3168859F">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效果</w:t>
            </w:r>
          </w:p>
          <w:p w14:paraId="0CCD3FF7">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(5分)</w:t>
            </w:r>
          </w:p>
        </w:tc>
        <w:tc>
          <w:tcPr>
            <w:tcW w:w="3724" w:type="pct"/>
            <w:tcBorders>
              <w:top w:val="single" w:color="auto" w:sz="4" w:space="0"/>
              <w:left w:val="single" w:color="auto" w:sz="4" w:space="0"/>
              <w:bottom w:val="single" w:color="auto" w:sz="4" w:space="0"/>
              <w:right w:val="single" w:color="auto" w:sz="4" w:space="0"/>
            </w:tcBorders>
            <w:vAlign w:val="center"/>
          </w:tcPr>
          <w:p w14:paraId="67003BFF">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发表资料内容完整、层次分明，系统性、逻辑性强，前后连贯</w:t>
            </w:r>
          </w:p>
        </w:tc>
        <w:tc>
          <w:tcPr>
            <w:tcW w:w="351" w:type="pct"/>
            <w:tcBorders>
              <w:left w:val="single" w:color="auto" w:sz="4" w:space="0"/>
              <w:bottom w:val="single" w:color="auto" w:sz="4" w:space="0"/>
            </w:tcBorders>
            <w:vAlign w:val="center"/>
          </w:tcPr>
          <w:p w14:paraId="54D030CD">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358" w:type="pct"/>
            <w:vMerge w:val="restart"/>
            <w:tcBorders>
              <w:bottom w:val="single" w:color="auto" w:sz="4" w:space="0"/>
              <w:right w:val="single" w:color="auto" w:sz="4" w:space="0"/>
            </w:tcBorders>
            <w:vAlign w:val="center"/>
          </w:tcPr>
          <w:p w14:paraId="45E503E2">
            <w:pPr>
              <w:rPr>
                <w:rFonts w:hint="eastAsia" w:asciiTheme="minorEastAsia" w:hAnsiTheme="minorEastAsia" w:eastAsiaTheme="minorEastAsia" w:cstheme="minorEastAsia"/>
                <w:sz w:val="21"/>
                <w:szCs w:val="21"/>
              </w:rPr>
            </w:pPr>
          </w:p>
        </w:tc>
      </w:tr>
      <w:tr w14:paraId="51EB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single" w:color="auto" w:sz="4" w:space="0"/>
              <w:left w:val="single" w:color="auto" w:sz="4" w:space="0"/>
              <w:bottom w:val="single" w:color="auto" w:sz="4" w:space="0"/>
              <w:right w:val="single" w:color="auto" w:sz="4" w:space="0"/>
            </w:tcBorders>
            <w:vAlign w:val="center"/>
          </w:tcPr>
          <w:p w14:paraId="6130772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724" w:type="pct"/>
            <w:tcBorders>
              <w:top w:val="single" w:color="auto" w:sz="4" w:space="0"/>
              <w:left w:val="single" w:color="auto" w:sz="4" w:space="0"/>
              <w:bottom w:val="single" w:color="auto" w:sz="4" w:space="0"/>
              <w:right w:val="single" w:color="auto" w:sz="4" w:space="0"/>
            </w:tcBorders>
            <w:vAlign w:val="center"/>
          </w:tcPr>
          <w:p w14:paraId="5D01E05D">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发表资料以图表、数据为主，通俗易懂，不用专业性太强的词句和内容</w:t>
            </w:r>
          </w:p>
        </w:tc>
        <w:tc>
          <w:tcPr>
            <w:tcW w:w="351" w:type="pct"/>
            <w:tcBorders>
              <w:top w:val="single" w:color="auto" w:sz="4" w:space="0"/>
              <w:left w:val="single" w:color="auto" w:sz="4" w:space="0"/>
              <w:bottom w:val="single" w:color="auto" w:sz="4" w:space="0"/>
              <w:right w:val="single" w:color="auto" w:sz="4" w:space="0"/>
            </w:tcBorders>
            <w:vAlign w:val="center"/>
          </w:tcPr>
          <w:p w14:paraId="5224CFA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358" w:type="pct"/>
            <w:vMerge w:val="continue"/>
            <w:tcBorders>
              <w:top w:val="single" w:color="auto" w:sz="4" w:space="0"/>
              <w:left w:val="single" w:color="auto" w:sz="4" w:space="0"/>
              <w:bottom w:val="single" w:color="auto" w:sz="4" w:space="0"/>
              <w:right w:val="single" w:color="auto" w:sz="4" w:space="0"/>
            </w:tcBorders>
            <w:vAlign w:val="center"/>
          </w:tcPr>
          <w:p w14:paraId="0B98B9F0">
            <w:pPr>
              <w:rPr>
                <w:rFonts w:hint="eastAsia" w:asciiTheme="minorEastAsia" w:hAnsiTheme="minorEastAsia" w:eastAsiaTheme="minorEastAsia" w:cstheme="minorEastAsia"/>
                <w:sz w:val="21"/>
                <w:szCs w:val="21"/>
              </w:rPr>
            </w:pPr>
          </w:p>
        </w:tc>
      </w:tr>
      <w:tr w14:paraId="32CC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64" w:type="pct"/>
            <w:vMerge w:val="continue"/>
            <w:tcBorders>
              <w:top w:val="single" w:color="auto" w:sz="4" w:space="0"/>
              <w:left w:val="single" w:color="auto" w:sz="4" w:space="0"/>
              <w:bottom w:val="single" w:color="auto" w:sz="4" w:space="0"/>
              <w:right w:val="single" w:color="auto" w:sz="4" w:space="0"/>
            </w:tcBorders>
            <w:vAlign w:val="center"/>
          </w:tcPr>
          <w:p w14:paraId="556DB89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3724" w:type="pct"/>
            <w:tcBorders>
              <w:top w:val="single" w:color="auto" w:sz="4" w:space="0"/>
              <w:left w:val="single" w:color="auto" w:sz="4" w:space="0"/>
              <w:bottom w:val="single" w:color="auto" w:sz="4" w:space="0"/>
              <w:right w:val="single" w:color="auto" w:sz="4" w:space="0"/>
            </w:tcBorders>
            <w:vAlign w:val="center"/>
          </w:tcPr>
          <w:p w14:paraId="6D7B229B">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napToGrid/>
                <w:kern w:val="2"/>
                <w:sz w:val="21"/>
                <w:szCs w:val="21"/>
                <w:highlight w:val="none"/>
                <w:lang w:val="en-US" w:eastAsia="zh-CN"/>
              </w:rPr>
              <w:t>发表时从容大方，条理清晰，内容完整，表述清楚、简要，时间 把控适宜</w:t>
            </w:r>
          </w:p>
        </w:tc>
        <w:tc>
          <w:tcPr>
            <w:tcW w:w="351" w:type="pct"/>
            <w:tcBorders>
              <w:top w:val="single" w:color="auto" w:sz="4" w:space="0"/>
              <w:left w:val="single" w:color="auto" w:sz="4" w:space="0"/>
              <w:bottom w:val="single" w:color="auto" w:sz="4" w:space="0"/>
              <w:right w:val="single" w:color="auto" w:sz="4" w:space="0"/>
            </w:tcBorders>
            <w:vAlign w:val="center"/>
          </w:tcPr>
          <w:p w14:paraId="5E426A7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w:t>
            </w:r>
          </w:p>
        </w:tc>
        <w:tc>
          <w:tcPr>
            <w:tcW w:w="358" w:type="pct"/>
            <w:vMerge w:val="continue"/>
            <w:tcBorders>
              <w:top w:val="single" w:color="auto" w:sz="4" w:space="0"/>
              <w:left w:val="single" w:color="auto" w:sz="4" w:space="0"/>
              <w:bottom w:val="single" w:color="auto" w:sz="4" w:space="0"/>
              <w:right w:val="single" w:color="auto" w:sz="4" w:space="0"/>
            </w:tcBorders>
            <w:vAlign w:val="center"/>
          </w:tcPr>
          <w:p w14:paraId="025E70DE">
            <w:pPr>
              <w:rPr>
                <w:rFonts w:hint="eastAsia" w:asciiTheme="minorEastAsia" w:hAnsiTheme="minorEastAsia" w:eastAsiaTheme="minorEastAsia" w:cstheme="minorEastAsia"/>
                <w:sz w:val="21"/>
                <w:szCs w:val="21"/>
              </w:rPr>
            </w:pPr>
          </w:p>
        </w:tc>
      </w:tr>
      <w:tr w14:paraId="4933A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4289" w:type="pct"/>
            <w:gridSpan w:val="2"/>
            <w:tcBorders>
              <w:top w:val="single" w:color="auto" w:sz="4" w:space="0"/>
              <w:right w:val="single" w:color="auto" w:sz="4" w:space="0"/>
            </w:tcBorders>
            <w:vAlign w:val="center"/>
          </w:tcPr>
          <w:p w14:paraId="66648D66">
            <w:pPr>
              <w:widowControl w:val="0"/>
              <w:kinsoku/>
              <w:autoSpaceDE/>
              <w:autoSpaceDN/>
              <w:adjustRightInd/>
              <w:snapToGrid/>
              <w:spacing w:line="240" w:lineRule="auto"/>
              <w:jc w:val="center"/>
              <w:textAlignment w:val="auto"/>
              <w:rPr>
                <w:rFonts w:hint="default"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cstheme="minorEastAsia"/>
                <w:snapToGrid/>
                <w:kern w:val="2"/>
                <w:sz w:val="21"/>
                <w:szCs w:val="21"/>
                <w:highlight w:val="none"/>
                <w:lang w:val="en-US" w:eastAsia="zh-CN"/>
              </w:rPr>
              <w:t>总分</w:t>
            </w:r>
          </w:p>
        </w:tc>
        <w:tc>
          <w:tcPr>
            <w:tcW w:w="351" w:type="pct"/>
            <w:tcBorders>
              <w:top w:val="single" w:color="auto" w:sz="4" w:space="0"/>
              <w:left w:val="single" w:color="auto" w:sz="4" w:space="0"/>
              <w:bottom w:val="single" w:color="auto" w:sz="4" w:space="0"/>
              <w:right w:val="single" w:color="auto" w:sz="4" w:space="0"/>
            </w:tcBorders>
            <w:vAlign w:val="center"/>
          </w:tcPr>
          <w:p w14:paraId="5D51389B">
            <w:pPr>
              <w:widowControl/>
              <w:numPr>
                <w:ilvl w:val="0"/>
                <w:numId w:val="0"/>
              </w:numPr>
              <w:spacing w:line="340" w:lineRule="exact"/>
              <w:ind w:left="299" w:leftChars="50" w:right="105" w:rightChars="50" w:hanging="194" w:hangingChars="100"/>
              <w:jc w:val="center"/>
              <w:rPr>
                <w:rFonts w:hint="default" w:asciiTheme="minorEastAsia" w:hAnsiTheme="minorEastAsia" w:eastAsiaTheme="minorEastAsia" w:cstheme="minorEastAsia"/>
                <w:spacing w:val="-8"/>
                <w:sz w:val="21"/>
                <w:szCs w:val="21"/>
                <w:lang w:val="en-US" w:eastAsia="zh-CN"/>
              </w:rPr>
            </w:pPr>
            <w:r>
              <w:rPr>
                <w:rFonts w:hint="eastAsia" w:asciiTheme="minorEastAsia" w:hAnsiTheme="minorEastAsia" w:cstheme="minorEastAsia"/>
                <w:spacing w:val="-8"/>
                <w:sz w:val="21"/>
                <w:szCs w:val="21"/>
                <w:lang w:val="en-US" w:eastAsia="zh-CN"/>
              </w:rPr>
              <w:t>100</w:t>
            </w:r>
          </w:p>
        </w:tc>
        <w:tc>
          <w:tcPr>
            <w:tcW w:w="358" w:type="pct"/>
            <w:tcBorders>
              <w:top w:val="single" w:color="auto" w:sz="4" w:space="0"/>
              <w:left w:val="single" w:color="auto" w:sz="4" w:space="0"/>
              <w:bottom w:val="single" w:color="auto" w:sz="4" w:space="0"/>
              <w:right w:val="single" w:color="auto" w:sz="4" w:space="0"/>
            </w:tcBorders>
            <w:vAlign w:val="center"/>
          </w:tcPr>
          <w:p w14:paraId="00542AA4">
            <w:pPr>
              <w:rPr>
                <w:rFonts w:hint="eastAsia" w:asciiTheme="minorEastAsia" w:hAnsiTheme="minorEastAsia" w:eastAsiaTheme="minorEastAsia" w:cstheme="minorEastAsia"/>
                <w:sz w:val="21"/>
                <w:szCs w:val="21"/>
              </w:rPr>
            </w:pPr>
          </w:p>
        </w:tc>
      </w:tr>
    </w:tbl>
    <w:p w14:paraId="4707663D">
      <w:pPr>
        <w:rPr>
          <w:rFonts w:ascii="Arial" w:hAnsi="Arial" w:eastAsia="Arial" w:cs="Arial"/>
          <w:sz w:val="21"/>
          <w:szCs w:val="21"/>
        </w:rPr>
        <w:sectPr>
          <w:headerReference r:id="rId3" w:type="default"/>
          <w:footerReference r:id="rId4" w:type="default"/>
          <w:pgSz w:w="11905" w:h="16838"/>
          <w:pgMar w:top="2098" w:right="1417" w:bottom="1417" w:left="1417" w:header="0" w:footer="986" w:gutter="0"/>
          <w:pgNumType w:fmt="decimal" w:start="1"/>
          <w:cols w:space="0" w:num="1"/>
          <w:rtlGutter w:val="0"/>
          <w:docGrid w:linePitch="0" w:charSpace="0"/>
        </w:sectPr>
      </w:pPr>
    </w:p>
    <w:p w14:paraId="4E0050FB">
      <w:pPr>
        <w:jc w:val="center"/>
        <w:rPr>
          <w:rFonts w:ascii="Arial" w:hAnsi="Arial" w:eastAsia="Arial" w:cs="Arial"/>
          <w:sz w:val="21"/>
          <w:szCs w:val="21"/>
        </w:rPr>
      </w:pPr>
      <w:r>
        <w:rPr>
          <w:rFonts w:hint="eastAsia" w:ascii="黑体" w:hAnsi="黑体" w:eastAsia="黑体" w:cs="黑体"/>
          <w:b w:val="0"/>
          <w:bCs w:val="0"/>
          <w:color w:val="000000" w:themeColor="text1"/>
          <w:spacing w:val="9"/>
          <w:sz w:val="30"/>
          <w:szCs w:val="30"/>
          <w:lang w:val="en-US" w:eastAsia="zh-CN"/>
          <w14:textFill>
            <w14:solidFill>
              <w14:schemeClr w14:val="tx1"/>
            </w14:solidFill>
          </w14:textFill>
        </w:rPr>
        <w:t>多维工具比赛现场评分表（精益六西格玛）</w:t>
      </w:r>
    </w:p>
    <w:tbl>
      <w:tblPr>
        <w:tblStyle w:val="2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6"/>
        <w:gridCol w:w="6447"/>
        <w:gridCol w:w="620"/>
        <w:gridCol w:w="620"/>
      </w:tblGrid>
      <w:tr w14:paraId="65BF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Align w:val="center"/>
          </w:tcPr>
          <w:p w14:paraId="4F1574A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评价项目</w:t>
            </w:r>
          </w:p>
        </w:tc>
        <w:tc>
          <w:tcPr>
            <w:tcW w:w="0" w:type="auto"/>
            <w:vAlign w:val="center"/>
          </w:tcPr>
          <w:p w14:paraId="14E33BD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评价要素</w:t>
            </w:r>
          </w:p>
        </w:tc>
        <w:tc>
          <w:tcPr>
            <w:tcW w:w="0" w:type="auto"/>
            <w:vAlign w:val="center"/>
          </w:tcPr>
          <w:p w14:paraId="17B84EA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分值</w:t>
            </w:r>
          </w:p>
        </w:tc>
        <w:tc>
          <w:tcPr>
            <w:tcW w:w="0" w:type="auto"/>
            <w:vAlign w:val="center"/>
          </w:tcPr>
          <w:p w14:paraId="20154EC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打分</w:t>
            </w:r>
          </w:p>
        </w:tc>
      </w:tr>
      <w:tr w14:paraId="0596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3686637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D 定义</w:t>
            </w:r>
          </w:p>
          <w:p w14:paraId="134E57A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（20分）</w:t>
            </w:r>
          </w:p>
        </w:tc>
        <w:tc>
          <w:tcPr>
            <w:tcW w:w="0" w:type="auto"/>
            <w:vAlign w:val="center"/>
          </w:tcPr>
          <w:p w14:paraId="383301C1">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项目选择结合医院运营和管理的痛点，有清晰的相关背景与理由说明</w:t>
            </w:r>
          </w:p>
        </w:tc>
        <w:tc>
          <w:tcPr>
            <w:tcW w:w="0" w:type="auto"/>
            <w:vAlign w:val="center"/>
          </w:tcPr>
          <w:p w14:paraId="35104972">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3FA08471">
            <w:pPr>
              <w:jc w:val="center"/>
              <w:rPr>
                <w:rFonts w:hint="eastAsia" w:asciiTheme="minorEastAsia" w:hAnsiTheme="minorEastAsia" w:eastAsiaTheme="minorEastAsia" w:cstheme="minorEastAsia"/>
                <w:sz w:val="21"/>
                <w:szCs w:val="21"/>
              </w:rPr>
            </w:pPr>
          </w:p>
        </w:tc>
      </w:tr>
      <w:tr w14:paraId="0D8C0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0" w:type="auto"/>
            <w:vMerge w:val="continue"/>
            <w:tcBorders>
              <w:top w:val="nil"/>
              <w:bottom w:val="nil"/>
            </w:tcBorders>
            <w:vAlign w:val="center"/>
          </w:tcPr>
          <w:p w14:paraId="58EA719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63254D1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对问题或缺陷的定义清晰，测量指标明确，问题现况描述清楚，有基线数据</w:t>
            </w:r>
          </w:p>
        </w:tc>
        <w:tc>
          <w:tcPr>
            <w:tcW w:w="0" w:type="auto"/>
            <w:vAlign w:val="center"/>
          </w:tcPr>
          <w:p w14:paraId="58EF7EC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74F67D50">
            <w:pPr>
              <w:jc w:val="center"/>
              <w:rPr>
                <w:rFonts w:hint="eastAsia" w:asciiTheme="minorEastAsia" w:hAnsiTheme="minorEastAsia" w:eastAsiaTheme="minorEastAsia" w:cstheme="minorEastAsia"/>
                <w:sz w:val="21"/>
                <w:szCs w:val="21"/>
              </w:rPr>
            </w:pPr>
          </w:p>
        </w:tc>
      </w:tr>
      <w:tr w14:paraId="672C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263A0A9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31D0FE3F">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制定目标要有合理的依据，改善目标符合 SMART 原则</w:t>
            </w:r>
          </w:p>
        </w:tc>
        <w:tc>
          <w:tcPr>
            <w:tcW w:w="0" w:type="auto"/>
            <w:vAlign w:val="center"/>
          </w:tcPr>
          <w:p w14:paraId="168BB62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023D62DD">
            <w:pPr>
              <w:jc w:val="center"/>
              <w:rPr>
                <w:rFonts w:hint="eastAsia" w:asciiTheme="minorEastAsia" w:hAnsiTheme="minorEastAsia" w:eastAsiaTheme="minorEastAsia" w:cstheme="minorEastAsia"/>
                <w:sz w:val="21"/>
                <w:szCs w:val="21"/>
              </w:rPr>
            </w:pPr>
          </w:p>
        </w:tc>
      </w:tr>
      <w:tr w14:paraId="07F83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0" w:type="auto"/>
            <w:vMerge w:val="continue"/>
            <w:tcBorders>
              <w:top w:val="nil"/>
            </w:tcBorders>
            <w:vAlign w:val="center"/>
          </w:tcPr>
          <w:p w14:paraId="50E0A16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7F0EE99A">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组建合适的项目团队，职责清晰明确，明确项目推进计划，有关键时间节点</w:t>
            </w:r>
          </w:p>
        </w:tc>
        <w:tc>
          <w:tcPr>
            <w:tcW w:w="0" w:type="auto"/>
            <w:vAlign w:val="center"/>
          </w:tcPr>
          <w:p w14:paraId="4A8B6E2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5A036DF5">
            <w:pPr>
              <w:jc w:val="center"/>
              <w:rPr>
                <w:rFonts w:hint="eastAsia" w:asciiTheme="minorEastAsia" w:hAnsiTheme="minorEastAsia" w:eastAsiaTheme="minorEastAsia" w:cstheme="minorEastAsia"/>
                <w:sz w:val="21"/>
                <w:szCs w:val="21"/>
              </w:rPr>
            </w:pPr>
          </w:p>
        </w:tc>
      </w:tr>
      <w:tr w14:paraId="390FD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5704708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M 测量</w:t>
            </w:r>
          </w:p>
          <w:p w14:paraId="57D96F4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（15分）</w:t>
            </w:r>
          </w:p>
        </w:tc>
        <w:tc>
          <w:tcPr>
            <w:tcW w:w="0" w:type="auto"/>
            <w:vAlign w:val="center"/>
          </w:tcPr>
          <w:p w14:paraId="062BA013">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有明确的数据采集计划与来源，数据收集合理</w:t>
            </w:r>
          </w:p>
        </w:tc>
        <w:tc>
          <w:tcPr>
            <w:tcW w:w="0" w:type="auto"/>
            <w:vAlign w:val="center"/>
          </w:tcPr>
          <w:p w14:paraId="7AB7211C">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74BF6F56">
            <w:pPr>
              <w:jc w:val="center"/>
              <w:rPr>
                <w:rFonts w:hint="eastAsia" w:asciiTheme="minorEastAsia" w:hAnsiTheme="minorEastAsia" w:eastAsiaTheme="minorEastAsia" w:cstheme="minorEastAsia"/>
                <w:sz w:val="21"/>
                <w:szCs w:val="21"/>
              </w:rPr>
            </w:pPr>
          </w:p>
        </w:tc>
      </w:tr>
      <w:tr w14:paraId="4D086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7544783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59195B7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数据采集方法和过程严谨</w:t>
            </w:r>
          </w:p>
        </w:tc>
        <w:tc>
          <w:tcPr>
            <w:tcW w:w="0" w:type="auto"/>
            <w:vAlign w:val="center"/>
          </w:tcPr>
          <w:p w14:paraId="2450DEF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7249571F">
            <w:pPr>
              <w:jc w:val="center"/>
              <w:rPr>
                <w:rFonts w:hint="eastAsia" w:asciiTheme="minorEastAsia" w:hAnsiTheme="minorEastAsia" w:eastAsiaTheme="minorEastAsia" w:cstheme="minorEastAsia"/>
                <w:sz w:val="21"/>
                <w:szCs w:val="21"/>
              </w:rPr>
            </w:pPr>
          </w:p>
        </w:tc>
      </w:tr>
      <w:tr w14:paraId="6F354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tcBorders>
            <w:vAlign w:val="center"/>
          </w:tcPr>
          <w:p w14:paraId="07496B6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5344AD4B">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最终的数据具有有效性和代表性</w:t>
            </w:r>
          </w:p>
        </w:tc>
        <w:tc>
          <w:tcPr>
            <w:tcW w:w="0" w:type="auto"/>
            <w:vAlign w:val="center"/>
          </w:tcPr>
          <w:p w14:paraId="7832CE02">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1E857DED">
            <w:pPr>
              <w:jc w:val="center"/>
              <w:rPr>
                <w:rFonts w:hint="eastAsia" w:asciiTheme="minorEastAsia" w:hAnsiTheme="minorEastAsia" w:eastAsiaTheme="minorEastAsia" w:cstheme="minorEastAsia"/>
                <w:sz w:val="21"/>
                <w:szCs w:val="21"/>
              </w:rPr>
            </w:pPr>
          </w:p>
        </w:tc>
      </w:tr>
      <w:tr w14:paraId="708E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0" w:type="auto"/>
            <w:vMerge w:val="restart"/>
            <w:tcBorders>
              <w:bottom w:val="nil"/>
            </w:tcBorders>
            <w:vAlign w:val="center"/>
          </w:tcPr>
          <w:p w14:paraId="78E7F2E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A 分析</w:t>
            </w:r>
          </w:p>
          <w:p w14:paraId="36157F5C">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（15分）</w:t>
            </w:r>
          </w:p>
        </w:tc>
        <w:tc>
          <w:tcPr>
            <w:tcW w:w="0" w:type="auto"/>
            <w:vAlign w:val="center"/>
          </w:tcPr>
          <w:p w14:paraId="56BB1EFE">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原因分析充分、透彻，原因分析推理思路的逻辑关系合理，找到关键原因</w:t>
            </w:r>
          </w:p>
        </w:tc>
        <w:tc>
          <w:tcPr>
            <w:tcW w:w="0" w:type="auto"/>
            <w:vAlign w:val="center"/>
          </w:tcPr>
          <w:p w14:paraId="026CCD7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w:t>
            </w:r>
          </w:p>
        </w:tc>
        <w:tc>
          <w:tcPr>
            <w:tcW w:w="0" w:type="auto"/>
            <w:vAlign w:val="center"/>
          </w:tcPr>
          <w:p w14:paraId="662643A8">
            <w:pPr>
              <w:jc w:val="center"/>
              <w:rPr>
                <w:rFonts w:hint="eastAsia" w:asciiTheme="minorEastAsia" w:hAnsiTheme="minorEastAsia" w:eastAsiaTheme="minorEastAsia" w:cstheme="minorEastAsia"/>
                <w:sz w:val="21"/>
                <w:szCs w:val="21"/>
              </w:rPr>
            </w:pPr>
          </w:p>
        </w:tc>
      </w:tr>
      <w:tr w14:paraId="2B416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tcBorders>
            <w:vAlign w:val="center"/>
          </w:tcPr>
          <w:p w14:paraId="18F906E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331B332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合理应用统计分析方法、改善工具或图表进行原因分析</w:t>
            </w:r>
          </w:p>
        </w:tc>
        <w:tc>
          <w:tcPr>
            <w:tcW w:w="0" w:type="auto"/>
            <w:vAlign w:val="center"/>
          </w:tcPr>
          <w:p w14:paraId="2683E4E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w:t>
            </w:r>
          </w:p>
        </w:tc>
        <w:tc>
          <w:tcPr>
            <w:tcW w:w="0" w:type="auto"/>
            <w:vAlign w:val="center"/>
          </w:tcPr>
          <w:p w14:paraId="7BAAA7D6">
            <w:pPr>
              <w:jc w:val="center"/>
              <w:rPr>
                <w:rFonts w:hint="eastAsia" w:asciiTheme="minorEastAsia" w:hAnsiTheme="minorEastAsia" w:eastAsiaTheme="minorEastAsia" w:cstheme="minorEastAsia"/>
                <w:sz w:val="21"/>
                <w:szCs w:val="21"/>
              </w:rPr>
            </w:pPr>
          </w:p>
        </w:tc>
      </w:tr>
      <w:tr w14:paraId="293B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01C3BFB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I 改进</w:t>
            </w:r>
          </w:p>
          <w:p w14:paraId="26F0EF2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（20分）</w:t>
            </w:r>
          </w:p>
        </w:tc>
        <w:tc>
          <w:tcPr>
            <w:tcW w:w="0" w:type="auto"/>
            <w:vAlign w:val="center"/>
          </w:tcPr>
          <w:p w14:paraId="20698531">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针对关键原因制定和筛选相应的改善对策，且方法合理</w:t>
            </w:r>
          </w:p>
        </w:tc>
        <w:tc>
          <w:tcPr>
            <w:tcW w:w="0" w:type="auto"/>
            <w:vAlign w:val="center"/>
          </w:tcPr>
          <w:p w14:paraId="40A2C94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60D9A4BE">
            <w:pPr>
              <w:jc w:val="center"/>
              <w:rPr>
                <w:rFonts w:hint="eastAsia" w:asciiTheme="minorEastAsia" w:hAnsiTheme="minorEastAsia" w:eastAsiaTheme="minorEastAsia" w:cstheme="minorEastAsia"/>
                <w:sz w:val="21"/>
                <w:szCs w:val="21"/>
              </w:rPr>
            </w:pPr>
          </w:p>
        </w:tc>
      </w:tr>
      <w:tr w14:paraId="24CF2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73CDE25B">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62C03155">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改善对策具体可行性且具有创新性，并制定具体的实施计划</w:t>
            </w:r>
          </w:p>
        </w:tc>
        <w:tc>
          <w:tcPr>
            <w:tcW w:w="0" w:type="auto"/>
            <w:vAlign w:val="center"/>
          </w:tcPr>
          <w:p w14:paraId="5F53F690">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29FB2820">
            <w:pPr>
              <w:jc w:val="center"/>
              <w:rPr>
                <w:rFonts w:hint="eastAsia" w:asciiTheme="minorEastAsia" w:hAnsiTheme="minorEastAsia" w:eastAsiaTheme="minorEastAsia" w:cstheme="minorEastAsia"/>
                <w:sz w:val="21"/>
                <w:szCs w:val="21"/>
              </w:rPr>
            </w:pPr>
          </w:p>
        </w:tc>
      </w:tr>
      <w:tr w14:paraId="79A2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6612B01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4B4DCDBA">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对策执行内容要翔实，并通过数据或客观资料评估每个对策的实施效果</w:t>
            </w:r>
          </w:p>
        </w:tc>
        <w:tc>
          <w:tcPr>
            <w:tcW w:w="0" w:type="auto"/>
            <w:vAlign w:val="center"/>
          </w:tcPr>
          <w:p w14:paraId="0B33FA3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74097264">
            <w:pPr>
              <w:jc w:val="center"/>
              <w:rPr>
                <w:rFonts w:hint="eastAsia" w:asciiTheme="minorEastAsia" w:hAnsiTheme="minorEastAsia" w:eastAsiaTheme="minorEastAsia" w:cstheme="minorEastAsia"/>
                <w:sz w:val="21"/>
                <w:szCs w:val="21"/>
              </w:rPr>
            </w:pPr>
          </w:p>
        </w:tc>
      </w:tr>
      <w:tr w14:paraId="5BC45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tcBorders>
            <w:vAlign w:val="center"/>
          </w:tcPr>
          <w:p w14:paraId="179F0C76">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6C7C087D">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对策全部实施后取得效果与原状比较，确认其改进的有效性和相关效益</w:t>
            </w:r>
          </w:p>
        </w:tc>
        <w:tc>
          <w:tcPr>
            <w:tcW w:w="0" w:type="auto"/>
            <w:vAlign w:val="center"/>
          </w:tcPr>
          <w:p w14:paraId="301C87F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706A6973">
            <w:pPr>
              <w:jc w:val="center"/>
              <w:rPr>
                <w:rFonts w:hint="eastAsia" w:asciiTheme="minorEastAsia" w:hAnsiTheme="minorEastAsia" w:eastAsiaTheme="minorEastAsia" w:cstheme="minorEastAsia"/>
                <w:sz w:val="21"/>
                <w:szCs w:val="21"/>
              </w:rPr>
            </w:pPr>
          </w:p>
        </w:tc>
      </w:tr>
      <w:tr w14:paraId="1A8D3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014EE4D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C 控制</w:t>
            </w:r>
          </w:p>
          <w:p w14:paraId="3DC749D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（15分）</w:t>
            </w:r>
          </w:p>
        </w:tc>
        <w:tc>
          <w:tcPr>
            <w:tcW w:w="0" w:type="auto"/>
            <w:vAlign w:val="center"/>
          </w:tcPr>
          <w:p w14:paraId="09359C23">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项目成果形成标准化流程、或规范和标准等</w:t>
            </w:r>
          </w:p>
        </w:tc>
        <w:tc>
          <w:tcPr>
            <w:tcW w:w="0" w:type="auto"/>
            <w:vAlign w:val="center"/>
          </w:tcPr>
          <w:p w14:paraId="5FF2F4C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0B12A25D">
            <w:pPr>
              <w:jc w:val="center"/>
              <w:rPr>
                <w:rFonts w:hint="eastAsia" w:asciiTheme="minorEastAsia" w:hAnsiTheme="minorEastAsia" w:eastAsiaTheme="minorEastAsia" w:cstheme="minorEastAsia"/>
                <w:sz w:val="21"/>
                <w:szCs w:val="21"/>
              </w:rPr>
            </w:pPr>
          </w:p>
        </w:tc>
      </w:tr>
      <w:tr w14:paraId="60062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4108664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1E05A58D">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有明确的项目改善效果巩固或者维持的措施或制度</w:t>
            </w:r>
          </w:p>
        </w:tc>
        <w:tc>
          <w:tcPr>
            <w:tcW w:w="0" w:type="auto"/>
            <w:vAlign w:val="center"/>
          </w:tcPr>
          <w:p w14:paraId="4461D2C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2414C37C">
            <w:pPr>
              <w:jc w:val="center"/>
              <w:rPr>
                <w:rFonts w:hint="eastAsia" w:asciiTheme="minorEastAsia" w:hAnsiTheme="minorEastAsia" w:eastAsiaTheme="minorEastAsia" w:cstheme="minorEastAsia"/>
                <w:sz w:val="21"/>
                <w:szCs w:val="21"/>
              </w:rPr>
            </w:pPr>
          </w:p>
        </w:tc>
      </w:tr>
      <w:tr w14:paraId="3142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tcBorders>
            <w:vAlign w:val="center"/>
          </w:tcPr>
          <w:p w14:paraId="00FFABD5">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43C392AA">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有项目改善效果维持情况和项目总结说明</w:t>
            </w:r>
          </w:p>
        </w:tc>
        <w:tc>
          <w:tcPr>
            <w:tcW w:w="0" w:type="auto"/>
            <w:vAlign w:val="center"/>
          </w:tcPr>
          <w:p w14:paraId="201C1BC9">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p>
        </w:tc>
        <w:tc>
          <w:tcPr>
            <w:tcW w:w="0" w:type="auto"/>
            <w:vAlign w:val="center"/>
          </w:tcPr>
          <w:p w14:paraId="3824FCDE">
            <w:pPr>
              <w:jc w:val="center"/>
              <w:rPr>
                <w:rFonts w:hint="eastAsia" w:asciiTheme="minorEastAsia" w:hAnsiTheme="minorEastAsia" w:eastAsiaTheme="minorEastAsia" w:cstheme="minorEastAsia"/>
                <w:sz w:val="21"/>
                <w:szCs w:val="21"/>
              </w:rPr>
            </w:pPr>
          </w:p>
        </w:tc>
      </w:tr>
      <w:tr w14:paraId="3E078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0ECCB532">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项目整体</w:t>
            </w:r>
          </w:p>
          <w:p w14:paraId="22FB8B5E">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性评价</w:t>
            </w:r>
          </w:p>
          <w:p w14:paraId="54C3D57B">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（10分）</w:t>
            </w:r>
          </w:p>
        </w:tc>
        <w:tc>
          <w:tcPr>
            <w:tcW w:w="0" w:type="auto"/>
            <w:vAlign w:val="center"/>
          </w:tcPr>
          <w:p w14:paraId="7BC546CD">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从项目实施整体分析看，评估项目实施难易程度</w:t>
            </w:r>
          </w:p>
        </w:tc>
        <w:tc>
          <w:tcPr>
            <w:tcW w:w="0" w:type="auto"/>
            <w:vAlign w:val="center"/>
          </w:tcPr>
          <w:p w14:paraId="751382F1">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0" w:type="auto"/>
            <w:vAlign w:val="center"/>
          </w:tcPr>
          <w:p w14:paraId="33040B5B">
            <w:pPr>
              <w:jc w:val="center"/>
              <w:rPr>
                <w:rFonts w:hint="eastAsia" w:asciiTheme="minorEastAsia" w:hAnsiTheme="minorEastAsia" w:eastAsiaTheme="minorEastAsia" w:cstheme="minorEastAsia"/>
                <w:sz w:val="21"/>
                <w:szCs w:val="21"/>
              </w:rPr>
            </w:pPr>
          </w:p>
        </w:tc>
      </w:tr>
      <w:tr w14:paraId="044F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0" w:type="auto"/>
            <w:vMerge w:val="continue"/>
            <w:tcBorders>
              <w:top w:val="nil"/>
              <w:bottom w:val="nil"/>
            </w:tcBorders>
            <w:vAlign w:val="center"/>
          </w:tcPr>
          <w:p w14:paraId="6E2C7D1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7054C041">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改善实践的创新性，创新性主要包括精益实践的系统方法创新、改善技 术创新、管理方法创新、适当先进技术应用、原创性的开发设计</w:t>
            </w:r>
          </w:p>
        </w:tc>
        <w:tc>
          <w:tcPr>
            <w:tcW w:w="0" w:type="auto"/>
            <w:vAlign w:val="center"/>
          </w:tcPr>
          <w:p w14:paraId="1D4DCE6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p>
        </w:tc>
        <w:tc>
          <w:tcPr>
            <w:tcW w:w="0" w:type="auto"/>
            <w:vAlign w:val="center"/>
          </w:tcPr>
          <w:p w14:paraId="7DF9D806">
            <w:pPr>
              <w:jc w:val="center"/>
              <w:rPr>
                <w:rFonts w:hint="eastAsia" w:asciiTheme="minorEastAsia" w:hAnsiTheme="minorEastAsia" w:eastAsiaTheme="minorEastAsia" w:cstheme="minorEastAsia"/>
                <w:sz w:val="21"/>
                <w:szCs w:val="21"/>
              </w:rPr>
            </w:pPr>
          </w:p>
        </w:tc>
      </w:tr>
      <w:tr w14:paraId="13EF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0" w:type="auto"/>
            <w:vMerge w:val="continue"/>
            <w:tcBorders>
              <w:top w:val="nil"/>
            </w:tcBorders>
            <w:vAlign w:val="center"/>
          </w:tcPr>
          <w:p w14:paraId="74D75DE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p>
        </w:tc>
        <w:tc>
          <w:tcPr>
            <w:tcW w:w="0" w:type="auto"/>
            <w:vAlign w:val="center"/>
          </w:tcPr>
          <w:p w14:paraId="518012C7">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是否能够提炼出在医院行业可推广实施的标准化内容，或方法论及工具， 带动类似业务单元提升</w:t>
            </w:r>
          </w:p>
        </w:tc>
        <w:tc>
          <w:tcPr>
            <w:tcW w:w="0" w:type="auto"/>
            <w:vAlign w:val="center"/>
          </w:tcPr>
          <w:p w14:paraId="0F28EDCA">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p>
        </w:tc>
        <w:tc>
          <w:tcPr>
            <w:tcW w:w="0" w:type="auto"/>
            <w:vAlign w:val="center"/>
          </w:tcPr>
          <w:p w14:paraId="7E421C60">
            <w:pPr>
              <w:jc w:val="center"/>
              <w:rPr>
                <w:rFonts w:hint="eastAsia" w:asciiTheme="minorEastAsia" w:hAnsiTheme="minorEastAsia" w:eastAsiaTheme="minorEastAsia" w:cstheme="minorEastAsia"/>
                <w:sz w:val="21"/>
                <w:szCs w:val="21"/>
              </w:rPr>
            </w:pPr>
          </w:p>
        </w:tc>
      </w:tr>
      <w:tr w14:paraId="2C8B9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restart"/>
            <w:tcBorders>
              <w:bottom w:val="nil"/>
            </w:tcBorders>
            <w:vAlign w:val="center"/>
          </w:tcPr>
          <w:p w14:paraId="52A70F3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表达、展示</w:t>
            </w:r>
          </w:p>
          <w:p w14:paraId="70CAD0AF">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效果</w:t>
            </w:r>
          </w:p>
          <w:p w14:paraId="13E1A524">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（5分）</w:t>
            </w:r>
          </w:p>
        </w:tc>
        <w:tc>
          <w:tcPr>
            <w:tcW w:w="0" w:type="auto"/>
            <w:vAlign w:val="center"/>
          </w:tcPr>
          <w:p w14:paraId="376EDEF9">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发表资料系统分明，前后连贯，逻辑性好</w:t>
            </w:r>
          </w:p>
        </w:tc>
        <w:tc>
          <w:tcPr>
            <w:tcW w:w="0" w:type="auto"/>
            <w:vAlign w:val="center"/>
          </w:tcPr>
          <w:p w14:paraId="3D3B6B63">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0" w:type="auto"/>
            <w:vAlign w:val="center"/>
          </w:tcPr>
          <w:p w14:paraId="13DAECF8">
            <w:pPr>
              <w:jc w:val="center"/>
              <w:rPr>
                <w:rFonts w:hint="eastAsia" w:asciiTheme="minorEastAsia" w:hAnsiTheme="minorEastAsia" w:eastAsiaTheme="minorEastAsia" w:cstheme="minorEastAsia"/>
                <w:sz w:val="21"/>
                <w:szCs w:val="21"/>
              </w:rPr>
            </w:pPr>
          </w:p>
        </w:tc>
      </w:tr>
      <w:tr w14:paraId="713D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bottom w:val="nil"/>
            </w:tcBorders>
            <w:vAlign w:val="center"/>
          </w:tcPr>
          <w:p w14:paraId="7785081D">
            <w:pPr>
              <w:jc w:val="center"/>
              <w:rPr>
                <w:rFonts w:hint="eastAsia" w:asciiTheme="minorEastAsia" w:hAnsiTheme="minorEastAsia" w:eastAsiaTheme="minorEastAsia" w:cstheme="minorEastAsia"/>
                <w:sz w:val="21"/>
                <w:szCs w:val="21"/>
              </w:rPr>
            </w:pPr>
          </w:p>
        </w:tc>
        <w:tc>
          <w:tcPr>
            <w:tcW w:w="0" w:type="auto"/>
            <w:vAlign w:val="center"/>
          </w:tcPr>
          <w:p w14:paraId="754EF9A0">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发表资料以图表、数据为主，通俗易懂，不用专业性较强的词句和内容</w:t>
            </w:r>
          </w:p>
        </w:tc>
        <w:tc>
          <w:tcPr>
            <w:tcW w:w="0" w:type="auto"/>
            <w:vAlign w:val="center"/>
          </w:tcPr>
          <w:p w14:paraId="10E5AA78">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p>
        </w:tc>
        <w:tc>
          <w:tcPr>
            <w:tcW w:w="0" w:type="auto"/>
            <w:vAlign w:val="center"/>
          </w:tcPr>
          <w:p w14:paraId="1B0CC888">
            <w:pPr>
              <w:jc w:val="center"/>
              <w:rPr>
                <w:rFonts w:hint="eastAsia" w:asciiTheme="minorEastAsia" w:hAnsiTheme="minorEastAsia" w:eastAsiaTheme="minorEastAsia" w:cstheme="minorEastAsia"/>
                <w:sz w:val="21"/>
                <w:szCs w:val="21"/>
              </w:rPr>
            </w:pPr>
          </w:p>
        </w:tc>
      </w:tr>
      <w:tr w14:paraId="7219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0" w:type="auto"/>
            <w:vMerge w:val="continue"/>
            <w:tcBorders>
              <w:top w:val="nil"/>
            </w:tcBorders>
            <w:vAlign w:val="center"/>
          </w:tcPr>
          <w:p w14:paraId="52290A9B">
            <w:pPr>
              <w:jc w:val="center"/>
              <w:rPr>
                <w:rFonts w:hint="eastAsia" w:asciiTheme="minorEastAsia" w:hAnsiTheme="minorEastAsia" w:eastAsiaTheme="minorEastAsia" w:cstheme="minorEastAsia"/>
                <w:sz w:val="21"/>
                <w:szCs w:val="21"/>
              </w:rPr>
            </w:pPr>
          </w:p>
        </w:tc>
        <w:tc>
          <w:tcPr>
            <w:tcW w:w="0" w:type="auto"/>
            <w:vAlign w:val="center"/>
          </w:tcPr>
          <w:p w14:paraId="107D6E88">
            <w:pPr>
              <w:widowControl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1"/>
                <w:szCs w:val="21"/>
                <w:highlight w:val="none"/>
                <w:lang w:val="en-US" w:eastAsia="zh-CN"/>
              </w:rPr>
            </w:pPr>
            <w:r>
              <w:rPr>
                <w:rFonts w:hint="eastAsia" w:asciiTheme="minorEastAsia" w:hAnsiTheme="minorEastAsia" w:eastAsiaTheme="minorEastAsia" w:cstheme="minorEastAsia"/>
                <w:snapToGrid/>
                <w:kern w:val="2"/>
                <w:sz w:val="21"/>
                <w:szCs w:val="21"/>
                <w:highlight w:val="none"/>
                <w:lang w:val="en-US" w:eastAsia="zh-CN"/>
              </w:rPr>
              <w:t>发表时从容大方，表述清楚、简要，时间把控适宜</w:t>
            </w:r>
          </w:p>
        </w:tc>
        <w:tc>
          <w:tcPr>
            <w:tcW w:w="0" w:type="auto"/>
            <w:vAlign w:val="center"/>
          </w:tcPr>
          <w:p w14:paraId="7C5367C7">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w:t>
            </w:r>
          </w:p>
        </w:tc>
        <w:tc>
          <w:tcPr>
            <w:tcW w:w="0" w:type="auto"/>
            <w:vAlign w:val="center"/>
          </w:tcPr>
          <w:p w14:paraId="0B74D476">
            <w:pPr>
              <w:jc w:val="center"/>
              <w:rPr>
                <w:rFonts w:hint="eastAsia" w:asciiTheme="minorEastAsia" w:hAnsiTheme="minorEastAsia" w:eastAsiaTheme="minorEastAsia" w:cstheme="minorEastAsia"/>
                <w:sz w:val="21"/>
                <w:szCs w:val="21"/>
              </w:rPr>
            </w:pPr>
          </w:p>
        </w:tc>
      </w:tr>
      <w:tr w14:paraId="531A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0" w:type="auto"/>
            <w:gridSpan w:val="2"/>
            <w:vAlign w:val="center"/>
          </w:tcPr>
          <w:p w14:paraId="31D00E71">
            <w:pPr>
              <w:pStyle w:val="30"/>
              <w:spacing w:before="195" w:line="221" w:lineRule="auto"/>
              <w:ind w:left="368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总分</w:t>
            </w:r>
          </w:p>
        </w:tc>
        <w:tc>
          <w:tcPr>
            <w:tcW w:w="0" w:type="auto"/>
            <w:vAlign w:val="center"/>
          </w:tcPr>
          <w:p w14:paraId="06950DBC">
            <w:pPr>
              <w:widowControl/>
              <w:numPr>
                <w:ilvl w:val="0"/>
                <w:numId w:val="0"/>
              </w:numPr>
              <w:spacing w:line="340" w:lineRule="exact"/>
              <w:ind w:left="299" w:leftChars="50" w:right="105" w:rightChars="50" w:hanging="194" w:hangingChars="100"/>
              <w:jc w:val="center"/>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100</w:t>
            </w:r>
          </w:p>
        </w:tc>
        <w:tc>
          <w:tcPr>
            <w:tcW w:w="0" w:type="auto"/>
            <w:vAlign w:val="center"/>
          </w:tcPr>
          <w:p w14:paraId="761F3FE3">
            <w:pPr>
              <w:jc w:val="center"/>
              <w:rPr>
                <w:rFonts w:hint="eastAsia" w:asciiTheme="minorEastAsia" w:hAnsiTheme="minorEastAsia" w:eastAsiaTheme="minorEastAsia" w:cstheme="minorEastAsia"/>
                <w:sz w:val="21"/>
                <w:szCs w:val="21"/>
              </w:rPr>
            </w:pPr>
          </w:p>
        </w:tc>
      </w:tr>
    </w:tbl>
    <w:p w14:paraId="31763C0F">
      <w:pPr>
        <w:rPr>
          <w:rFonts w:hint="eastAsia" w:ascii="黑体" w:hAnsi="黑体" w:eastAsia="黑体" w:cs="黑体"/>
          <w:color w:val="000000" w:themeColor="text1"/>
          <w:sz w:val="32"/>
          <w:szCs w:val="24"/>
          <w14:textFill>
            <w14:solidFill>
              <w14:schemeClr w14:val="tx1"/>
            </w14:solidFill>
          </w14:textFill>
        </w:rPr>
      </w:pPr>
      <w:r>
        <w:rPr>
          <w:rFonts w:hint="eastAsia" w:ascii="黑体" w:hAnsi="黑体" w:eastAsia="黑体" w:cs="黑体"/>
          <w:color w:val="000000" w:themeColor="text1"/>
          <w:sz w:val="32"/>
          <w:szCs w:val="24"/>
          <w14:textFill>
            <w14:solidFill>
              <w14:schemeClr w14:val="tx1"/>
            </w14:solidFill>
          </w14:textFill>
        </w:rPr>
        <w:br w:type="page"/>
      </w:r>
    </w:p>
    <w:p w14:paraId="5F91696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color w:val="000000" w:themeColor="text1"/>
          <w:sz w:val="32"/>
          <w:szCs w:val="24"/>
          <w14:textFill>
            <w14:solidFill>
              <w14:schemeClr w14:val="tx1"/>
            </w14:solidFill>
          </w14:textFill>
        </w:rPr>
      </w:pPr>
      <w:r>
        <w:rPr>
          <w:rFonts w:hint="eastAsia" w:ascii="仿宋_GB2312" w:hAnsi="仿宋_GB2312" w:eastAsia="仿宋_GB2312" w:cs="仿宋_GB2312"/>
          <w:sz w:val="32"/>
          <w:szCs w:val="32"/>
          <w:lang w:val="en-US" w:eastAsia="zh-CN"/>
        </w:rPr>
        <w:t>附件3</w:t>
      </w:r>
      <w:r>
        <w:rPr>
          <w:rFonts w:hint="eastAsia" w:ascii="黑体" w:hAnsi="黑体" w:eastAsia="黑体" w:cs="黑体"/>
          <w:color w:val="000000" w:themeColor="text1"/>
          <w:sz w:val="32"/>
          <w:szCs w:val="24"/>
          <w:lang w:val="en-US" w:eastAsia="zh-CN"/>
          <w14:textFill>
            <w14:solidFill>
              <w14:schemeClr w14:val="tx1"/>
            </w14:solidFill>
          </w14:textFill>
        </w:rPr>
        <w:t xml:space="preserve">                 </w:t>
      </w:r>
      <w:r>
        <w:rPr>
          <w:rFonts w:hint="eastAsia" w:ascii="黑体" w:hAnsi="黑体" w:eastAsia="黑体" w:cs="黑体"/>
          <w:color w:val="000000" w:themeColor="text1"/>
          <w:sz w:val="32"/>
          <w:szCs w:val="24"/>
          <w14:textFill>
            <w14:solidFill>
              <w14:schemeClr w14:val="tx1"/>
            </w14:solidFill>
          </w14:textFill>
        </w:rPr>
        <w:t>报告书模板</w:t>
      </w:r>
    </w:p>
    <w:p w14:paraId="5E92106F">
      <w:pPr>
        <w:spacing w:line="400" w:lineRule="exact"/>
        <w:jc w:val="center"/>
        <w:rPr>
          <w:rFonts w:hint="eastAsia" w:asciiTheme="minorEastAsia" w:hAnsiTheme="minorEastAsia"/>
          <w:color w:val="000000" w:themeColor="text1"/>
          <w:sz w:val="28"/>
          <w14:textFill>
            <w14:solidFill>
              <w14:schemeClr w14:val="tx1"/>
            </w14:solidFill>
          </w14:textFill>
        </w:rPr>
      </w:pPr>
      <w:r>
        <w:rPr>
          <w:rFonts w:hint="eastAsia" w:asciiTheme="minorEastAsia" w:hAnsiTheme="minorEastAsia"/>
          <w:color w:val="000000" w:themeColor="text1"/>
          <w:sz w:val="28"/>
          <w14:textFill>
            <w14:solidFill>
              <w14:schemeClr w14:val="tx1"/>
            </w14:solidFill>
          </w14:textFill>
        </w:rPr>
        <w:t xml:space="preserve">       </w:t>
      </w:r>
    </w:p>
    <w:p w14:paraId="272AA1CE">
      <w:pPr>
        <w:spacing w:line="400" w:lineRule="exact"/>
        <w:jc w:val="center"/>
        <w:rPr>
          <w:rFonts w:hint="eastAsia" w:asciiTheme="minorEastAsia" w:hAnsiTheme="minorEastAsia"/>
          <w:color w:val="000000" w:themeColor="text1"/>
          <w:sz w:val="28"/>
          <w14:textFill>
            <w14:solidFill>
              <w14:schemeClr w14:val="tx1"/>
            </w14:solidFill>
          </w14:textFill>
        </w:rPr>
      </w:pPr>
    </w:p>
    <w:p w14:paraId="091138DC">
      <w:pPr>
        <w:spacing w:line="400" w:lineRule="exact"/>
        <w:jc w:val="center"/>
        <w:rPr>
          <w:rFonts w:hint="eastAsia" w:asciiTheme="minorEastAsia" w:hAnsiTheme="minorEastAsia"/>
          <w:color w:val="000000" w:themeColor="text1"/>
          <w:sz w:val="28"/>
          <w14:textFill>
            <w14:solidFill>
              <w14:schemeClr w14:val="tx1"/>
            </w14:solidFill>
          </w14:textFill>
        </w:rPr>
      </w:pPr>
    </w:p>
    <w:p w14:paraId="5FF4F1F9">
      <w:pPr>
        <w:spacing w:line="24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品管圈(QCC)活动成果报告书</w:t>
      </w:r>
    </w:p>
    <w:p w14:paraId="4B5E76F9">
      <w:pPr>
        <w:spacing w:line="24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（封面）</w:t>
      </w:r>
    </w:p>
    <w:p w14:paraId="49095BF5">
      <w:pPr>
        <w:spacing w:line="400" w:lineRule="exact"/>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 xml:space="preserve">  </w:t>
      </w:r>
    </w:p>
    <w:p w14:paraId="7F971374">
      <w:pPr>
        <w:spacing w:line="400" w:lineRule="exact"/>
        <w:rPr>
          <w:rFonts w:hint="eastAsia" w:ascii="黑体" w:hAnsi="黑体" w:eastAsia="黑体" w:cs="黑体"/>
          <w:color w:val="000000" w:themeColor="text1"/>
          <w:sz w:val="48"/>
          <w:szCs w:val="48"/>
          <w14:textFill>
            <w14:solidFill>
              <w14:schemeClr w14:val="tx1"/>
            </w14:solidFill>
          </w14:textFill>
        </w:rPr>
      </w:pPr>
    </w:p>
    <w:p w14:paraId="58631CDC">
      <w:pPr>
        <w:spacing w:line="400" w:lineRule="exact"/>
        <w:rPr>
          <w:rFonts w:hint="eastAsia" w:ascii="黑体" w:hAnsi="黑体" w:eastAsia="黑体" w:cs="黑体"/>
          <w:color w:val="000000" w:themeColor="text1"/>
          <w:sz w:val="48"/>
          <w:szCs w:val="48"/>
          <w14:textFill>
            <w14:solidFill>
              <w14:schemeClr w14:val="tx1"/>
            </w14:solidFill>
          </w14:textFill>
        </w:rPr>
      </w:pPr>
    </w:p>
    <w:p w14:paraId="5E716FCC">
      <w:pPr>
        <w:spacing w:line="400" w:lineRule="exact"/>
        <w:rPr>
          <w:rFonts w:hint="eastAsia" w:ascii="黑体" w:hAnsi="黑体" w:eastAsia="黑体" w:cs="黑体"/>
          <w:color w:val="000000" w:themeColor="text1"/>
          <w:sz w:val="48"/>
          <w:szCs w:val="48"/>
          <w14:textFill>
            <w14:solidFill>
              <w14:schemeClr w14:val="tx1"/>
            </w14:solidFill>
          </w14:textFill>
        </w:rPr>
      </w:pPr>
    </w:p>
    <w:p w14:paraId="342599AF">
      <w:pPr>
        <w:spacing w:line="400" w:lineRule="exact"/>
        <w:rPr>
          <w:rFonts w:hint="eastAsia" w:ascii="黑体" w:hAnsi="黑体" w:eastAsia="黑体" w:cs="黑体"/>
          <w:color w:val="000000" w:themeColor="text1"/>
          <w:sz w:val="48"/>
          <w:szCs w:val="48"/>
          <w14:textFill>
            <w14:solidFill>
              <w14:schemeClr w14:val="tx1"/>
            </w14:solidFill>
          </w14:textFill>
        </w:rPr>
      </w:pPr>
    </w:p>
    <w:p w14:paraId="501A5984">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圈    名： </w:t>
      </w:r>
    </w:p>
    <w:p w14:paraId="175EB152">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改善主题： </w:t>
      </w:r>
    </w:p>
    <w:p w14:paraId="6EB5BE98">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活动类别：□护理  □医疗  □医技  □行政后勤 □急诊</w:t>
      </w:r>
    </w:p>
    <w:p w14:paraId="0C8DE9CF">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活动类型：□问题解决型    □课题研究型          </w:t>
      </w:r>
    </w:p>
    <w:p w14:paraId="124406CA">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所属医院： </w:t>
      </w:r>
    </w:p>
    <w:p w14:paraId="05A0750C">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医院级别：□三级综合医院  □二级医院  </w:t>
      </w:r>
    </w:p>
    <w:p w14:paraId="402D9A04">
      <w:pPr>
        <w:spacing w:line="480" w:lineRule="auto"/>
        <w:ind w:firstLine="1960" w:firstLineChars="7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0DFC08C0">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所属科室： </w:t>
      </w:r>
    </w:p>
    <w:p w14:paraId="41D787C7">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31598023">
      <w:pPr>
        <w:spacing w:line="240" w:lineRule="auto"/>
        <w:jc w:val="left"/>
        <w:rPr>
          <w:rFonts w:hint="eastAsia" w:asciiTheme="minorEastAsia" w:hAnsiTheme="minorEastAsia"/>
          <w:color w:val="000000" w:themeColor="text1"/>
          <w:sz w:val="24"/>
          <w:szCs w:val="40"/>
          <w14:textFill>
            <w14:solidFill>
              <w14:schemeClr w14:val="tx1"/>
            </w14:solidFill>
          </w14:textFill>
        </w:rPr>
      </w:pPr>
      <w:r>
        <w:rPr>
          <w:rFonts w:hint="eastAsia" w:asciiTheme="minorEastAsia" w:hAnsiTheme="minorEastAsia"/>
          <w:color w:val="000000" w:themeColor="text1"/>
          <w:sz w:val="24"/>
          <w:szCs w:val="40"/>
          <w14:textFill>
            <w14:solidFill>
              <w14:schemeClr w14:val="tx1"/>
            </w14:solidFill>
          </w14:textFill>
        </w:rPr>
        <w:br w:type="page"/>
      </w:r>
    </w:p>
    <w:p w14:paraId="74DE0BE8">
      <w:pPr>
        <w:spacing w:line="400" w:lineRule="exact"/>
        <w:jc w:val="center"/>
        <w:rPr>
          <w:rFonts w:asciiTheme="minorEastAsia" w:hAnsiTheme="minorEastAsia"/>
          <w:color w:val="000000" w:themeColor="text1"/>
          <w:sz w:val="24"/>
          <w:szCs w:val="40"/>
          <w14:textFill>
            <w14:solidFill>
              <w14:schemeClr w14:val="tx1"/>
            </w14:solidFill>
          </w14:textFill>
        </w:rPr>
      </w:pPr>
      <w:r>
        <w:rPr>
          <w:rFonts w:hint="eastAsia" w:asciiTheme="minorEastAsia" w:hAnsiTheme="minorEastAsia"/>
          <w:color w:val="000000" w:themeColor="text1"/>
          <w:sz w:val="24"/>
          <w:szCs w:val="40"/>
          <w14:textFill>
            <w14:solidFill>
              <w14:schemeClr w14:val="tx1"/>
            </w14:solidFill>
          </w14:textFill>
        </w:rPr>
        <w:t>目录（问题解决型）</w:t>
      </w:r>
    </w:p>
    <w:p w14:paraId="724650EC">
      <w:pPr>
        <w:pStyle w:val="11"/>
        <w:spacing w:line="40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52"/>
          <w14:textFill>
            <w14:solidFill>
              <w14:schemeClr w14:val="tx1"/>
            </w14:solidFill>
          </w14:textFill>
        </w:rPr>
        <w:fldChar w:fldCharType="begin"/>
      </w:r>
      <w:r>
        <w:rPr>
          <w:rFonts w:asciiTheme="minorEastAsia" w:hAnsiTheme="minorEastAsia" w:eastAsiaTheme="minorEastAsia"/>
          <w:b/>
          <w:bCs/>
          <w:color w:val="000000" w:themeColor="text1"/>
          <w:sz w:val="52"/>
          <w14:textFill>
            <w14:solidFill>
              <w14:schemeClr w14:val="tx1"/>
            </w14:solidFill>
          </w14:textFill>
        </w:rPr>
        <w:instrText xml:space="preserve"> TOC \o "1-2" \h \z \u </w:instrText>
      </w:r>
      <w:r>
        <w:rPr>
          <w:rFonts w:asciiTheme="minorEastAsia" w:hAnsiTheme="minorEastAsia" w:eastAsiaTheme="minorEastAsia"/>
          <w:b/>
          <w:bCs/>
          <w:color w:val="000000" w:themeColor="text1"/>
          <w:sz w:val="52"/>
          <w14:textFill>
            <w14:solidFill>
              <w14:schemeClr w14:val="tx1"/>
            </w14:solidFill>
          </w14:textFill>
        </w:rPr>
        <w:fldChar w:fldCharType="separate"/>
      </w:r>
      <w:r>
        <w:fldChar w:fldCharType="begin"/>
      </w:r>
      <w:r>
        <w:instrText xml:space="preserve"> HYPERLINK \l "_Toc399237270"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一、圈的介绍</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61D0BBFD">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"_Toc399237271"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（一）圈的组成</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6F7F0E8B">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"_Toc399237272"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（二）圈名意义</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2240764">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"_Toc399237273"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（三）圈徽意义</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1473760">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二、主题选定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78E7C7F">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"_Toc399237275"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（一）选题过程</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D3D96F1">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"_Toc399237276"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（二）本次活动主题</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880C210">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"_Toc399237277"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（三）名词定义及衡量指标</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B8B4CEC">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"_Toc399237278"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（四）选题理由</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0F2547B">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"_Toc399237279"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三、活动计划拟定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1D5550F">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四、现况把握</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7023DD98">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"_Toc399237281"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（一）流程图</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88599FA">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"_Toc399237282"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（二）查检表</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94D5B05">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"_Toc399237283"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（三）改善前柏拉图</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55CF347">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（四）结论</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7B7206BF">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"_Toc399237285"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五、目标设定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920649D">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"_Toc399237286"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（一）目标值设定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14D41C5D">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"_Toc399237287"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（二）设定理由</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FE8A747">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"_Toc399237288"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六、解析</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B967131">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"_Toc399237286"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（一）原因分析</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D23E21F">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"_Toc399237287"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（二）要因分析</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39349CC">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"_Toc399237287"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（二）真因验证</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DDA8876">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"_Toc399237289"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七、对策拟定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08E5032">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八、对策实施与检讨</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30E1FD5">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九、效果确认</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6199DD8F">
      <w:pPr>
        <w:pStyle w:val="12"/>
        <w:tabs>
          <w:tab w:val="clear" w:pos="1470"/>
        </w:tabs>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"_Toc399237295"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（一）有形成果</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7B075C35">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"_Toc399237296"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（二）无形成果</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603FF0A8">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十、标准化</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195616E1">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十一、检讨与改进</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EDE9102">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十二、下期活动主题</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A782D1E">
      <w:pPr>
        <w:rPr>
          <w:rFonts w:asciiTheme="minorEastAsia" w:hAnsiTheme="minorEastAsia" w:eastAsiaTheme="minorEastAsia"/>
          <w:color w:val="000000" w:themeColor="text1"/>
          <w:sz w:val="22"/>
          <w:szCs w:val="22"/>
          <w14:textFill>
            <w14:solidFill>
              <w14:schemeClr w14:val="tx1"/>
            </w14:solidFill>
          </w14:textFill>
        </w:rPr>
      </w:pPr>
    </w:p>
    <w:p w14:paraId="5AE9DB05">
      <w:pPr>
        <w:rPr>
          <w:rFonts w:asciiTheme="minorEastAsia" w:hAnsiTheme="minorEastAsia" w:eastAsiaTheme="minorEastAsia"/>
          <w:color w:val="000000" w:themeColor="text1"/>
          <w:sz w:val="22"/>
          <w:szCs w:val="22"/>
          <w14:textFill>
            <w14:solidFill>
              <w14:schemeClr w14:val="tx1"/>
            </w14:solidFill>
          </w14:textFill>
        </w:rPr>
      </w:pPr>
    </w:p>
    <w:p w14:paraId="271A1E2C">
      <w:pPr>
        <w:spacing w:line="400" w:lineRule="exact"/>
        <w:jc w:val="center"/>
        <w:rPr>
          <w:rFonts w:asciiTheme="minorEastAsia" w:hAnsiTheme="minorEastAsia"/>
          <w:b/>
          <w:bCs/>
          <w:color w:val="000000" w:themeColor="text1"/>
          <w:sz w:val="52"/>
          <w14:textFill>
            <w14:solidFill>
              <w14:schemeClr w14:val="tx1"/>
            </w14:solidFill>
          </w14:textFill>
        </w:rPr>
        <w:sectPr>
          <w:headerReference r:id="rId5" w:type="default"/>
          <w:pgSz w:w="11905" w:h="16838"/>
          <w:pgMar w:top="1610" w:right="1519" w:bottom="1604" w:left="1519" w:header="0" w:footer="986" w:gutter="0"/>
          <w:pgNumType w:fmt="decimal"/>
          <w:cols w:space="0" w:num="1"/>
          <w:rtlGutter w:val="0"/>
          <w:docGrid w:linePitch="312" w:charSpace="0"/>
        </w:sectPr>
      </w:pPr>
      <w:r>
        <w:rPr>
          <w:rFonts w:asciiTheme="minorEastAsia" w:hAnsiTheme="minorEastAsia"/>
          <w:b/>
          <w:bCs/>
          <w:color w:val="000000" w:themeColor="text1"/>
          <w:sz w:val="52"/>
          <w14:textFill>
            <w14:solidFill>
              <w14:schemeClr w14:val="tx1"/>
            </w14:solidFill>
          </w14:textFill>
        </w:rPr>
        <w:fldChar w:fldCharType="end"/>
      </w:r>
    </w:p>
    <w:p w14:paraId="6359D9AF">
      <w:pPr>
        <w:spacing w:line="400" w:lineRule="exact"/>
        <w:jc w:val="center"/>
        <w:rPr>
          <w:rFonts w:asciiTheme="minorEastAsia" w:hAnsiTheme="minorEastAsia"/>
          <w:color w:val="000000" w:themeColor="text1"/>
          <w:sz w:val="24"/>
          <w:szCs w:val="40"/>
          <w14:textFill>
            <w14:solidFill>
              <w14:schemeClr w14:val="tx1"/>
            </w14:solidFill>
          </w14:textFill>
        </w:rPr>
      </w:pPr>
      <w:r>
        <w:rPr>
          <w:rFonts w:hint="eastAsia" w:asciiTheme="minorEastAsia" w:hAnsiTheme="minorEastAsia"/>
          <w:color w:val="000000" w:themeColor="text1"/>
          <w:sz w:val="24"/>
          <w:szCs w:val="40"/>
          <w14:textFill>
            <w14:solidFill>
              <w14:schemeClr w14:val="tx1"/>
            </w14:solidFill>
          </w14:textFill>
        </w:rPr>
        <w:t>目录（课题研究型）</w:t>
      </w:r>
    </w:p>
    <w:p w14:paraId="42044ACE">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52"/>
          <w14:textFill>
            <w14:solidFill>
              <w14:schemeClr w14:val="tx1"/>
            </w14:solidFill>
          </w14:textFill>
        </w:rPr>
        <w:fldChar w:fldCharType="begin"/>
      </w:r>
      <w:r>
        <w:rPr>
          <w:rFonts w:asciiTheme="minorEastAsia" w:hAnsiTheme="minorEastAsia" w:eastAsiaTheme="minorEastAsia"/>
          <w:b/>
          <w:bCs/>
          <w:color w:val="000000" w:themeColor="text1"/>
          <w:sz w:val="52"/>
          <w14:textFill>
            <w14:solidFill>
              <w14:schemeClr w14:val="tx1"/>
            </w14:solidFill>
          </w14:textFill>
        </w:rPr>
        <w:instrText xml:space="preserve"> TOC \o "1-2" \h \z \u </w:instrText>
      </w:r>
      <w:r>
        <w:rPr>
          <w:rFonts w:asciiTheme="minorEastAsia" w:hAnsiTheme="minorEastAsia" w:eastAsiaTheme="minorEastAsia"/>
          <w:b/>
          <w:bCs/>
          <w:color w:val="000000" w:themeColor="text1"/>
          <w:sz w:val="52"/>
          <w14:textFill>
            <w14:solidFill>
              <w14:schemeClr w14:val="tx1"/>
            </w14:solidFill>
          </w14:textFill>
        </w:rPr>
        <w:fldChar w:fldCharType="separate"/>
      </w:r>
      <w:r>
        <w:fldChar w:fldCharType="begin"/>
      </w:r>
      <w:r>
        <w:instrText xml:space="preserve"> HYPERLINK \l "_Toc399237270"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一、圈的介绍</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16561B7">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"_Toc399237271"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（一）圈的组成</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F564CD5">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"_Toc399237272"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（二）圈名意义</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B72A517">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"_Toc399237273"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（三）圈徽意义</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E446B30">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二、主题选定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142163E0">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"_Toc399237275"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（一）选题过程</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ED60685">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"_Toc399237276"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（二）本次活动主题</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7FFD7A9">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"_Toc399237277"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（三）名词定义及衡量指标</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651E307">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"_Toc399237278"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（四）选题背景与理由</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19235F1">
      <w:pPr>
        <w:pStyle w:val="12"/>
        <w:spacing w:line="400" w:lineRule="exact"/>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\l "_Toc399237278" </w:instrText>
      </w:r>
      <w:r>
        <w:fldChar w:fldCharType="separate"/>
      </w:r>
      <w:r>
        <w:rPr>
          <w:rStyle w:val="20"/>
          <w:rFonts w:hint="eastAsia" w:asciiTheme="minorEastAsia" w:hAnsiTheme="minorEastAsia" w:eastAsiaTheme="minorEastAsia"/>
          <w:bCs/>
          <w:color w:val="000000" w:themeColor="text1"/>
          <w:sz w:val="22"/>
          <w14:textFill>
            <w14:solidFill>
              <w14:schemeClr w14:val="tx1"/>
            </w14:solidFill>
          </w14:textFill>
        </w:rPr>
        <w:t>（五）适用判定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D74AA6E">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"_Toc399237279"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三、活动计划拟定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BEFCA16">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四、课题明确化</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7F10FC1B">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"_Toc399237285"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五、目标设定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D6A1EB8">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"_Toc399237286"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（一）目标值设定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BFDE558">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"_Toc399237287"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（二）设定理由</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74DE446E">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"_Toc399237288"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六、方策拟定</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6CE5250F">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"_Toc399237289"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七、最适方策追究</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D1D8B01">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"_Toc399237290"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八、最适方策实施与检讨</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0663D587">
      <w:pPr>
        <w:pStyle w:val="11"/>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九、效果确认</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41F2736">
      <w:pPr>
        <w:pStyle w:val="12"/>
        <w:spacing w:line="400" w:lineRule="exact"/>
        <w:rPr>
          <w:rFonts w:asciiTheme="minorEastAsia" w:hAnsiTheme="minorEastAsia" w:eastAsiaTheme="minorEastAsia"/>
          <w:color w:val="000000" w:themeColor="text1"/>
          <w:sz w:val="22"/>
          <w:szCs w:val="22"/>
          <w14:textFill>
            <w14:solidFill>
              <w14:schemeClr w14:val="tx1"/>
            </w14:solidFill>
          </w14:textFill>
        </w:rPr>
      </w:pPr>
      <w:r>
        <w:fldChar w:fldCharType="begin"/>
      </w:r>
      <w:r>
        <w:instrText xml:space="preserve"> HYPERLINK \l "_Toc399237295"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（一）有形成果</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38185063">
      <w:pPr>
        <w:pStyle w:val="12"/>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"_Toc399237296"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（二）无形成果</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10B8C21A">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十、标准化</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2863B1C6">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十一、检讨与改进</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58CBB6D4">
      <w:pPr>
        <w:pStyle w:val="11"/>
        <w:spacing w:line="400" w:lineRule="exact"/>
        <w:rPr>
          <w:rFonts w:asciiTheme="minorEastAsia" w:hAnsiTheme="minorEastAsia" w:eastAsiaTheme="minorEastAsia"/>
          <w:color w:val="000000" w:themeColor="text1"/>
          <w:sz w:val="22"/>
          <w14:textFill>
            <w14:solidFill>
              <w14:schemeClr w14:val="tx1"/>
            </w14:solidFill>
          </w14:textFill>
        </w:rPr>
      </w:pPr>
      <w:r>
        <w:fldChar w:fldCharType="begin"/>
      </w:r>
      <w:r>
        <w:instrText xml:space="preserve"> HYPERLINK \l "_Toc399237294" </w:instrText>
      </w:r>
      <w:r>
        <w:fldChar w:fldCharType="separate"/>
      </w:r>
      <w:r>
        <w:rPr>
          <w:rStyle w:val="20"/>
          <w:rFonts w:hint="eastAsia" w:asciiTheme="minorEastAsia" w:hAnsiTheme="minorEastAsia" w:eastAsiaTheme="minorEastAsia"/>
          <w:color w:val="000000" w:themeColor="text1"/>
          <w:sz w:val="22"/>
          <w14:textFill>
            <w14:solidFill>
              <w14:schemeClr w14:val="tx1"/>
            </w14:solidFill>
          </w14:textFill>
        </w:rPr>
        <w:t>十二、下期活动主题</w:t>
      </w:r>
      <w:r>
        <w:rPr>
          <w:rFonts w:asciiTheme="minorEastAsia" w:hAnsiTheme="minorEastAsia" w:eastAsiaTheme="minorEastAsia"/>
          <w:color w:val="000000" w:themeColor="text1"/>
          <w:sz w:val="22"/>
          <w14:textFill>
            <w14:solidFill>
              <w14:schemeClr w14:val="tx1"/>
            </w14:solidFill>
          </w14:textFill>
        </w:rPr>
        <w:tab/>
      </w:r>
      <w:r>
        <w:rPr>
          <w:rFonts w:hint="eastAsia" w:asciiTheme="minorEastAsia" w:hAnsiTheme="minorEastAsia" w:eastAsiaTheme="minorEastAsia"/>
          <w:color w:val="000000" w:themeColor="text1"/>
          <w:sz w:val="22"/>
          <w14:textFill>
            <w14:solidFill>
              <w14:schemeClr w14:val="tx1"/>
            </w14:solidFill>
          </w14:textFill>
        </w:rPr>
        <w:t>页码</w:t>
      </w:r>
      <w:r>
        <w:rPr>
          <w:rFonts w:hint="eastAsia" w:asciiTheme="minorEastAsia" w:hAnsiTheme="minorEastAsia" w:eastAsiaTheme="minorEastAsia"/>
          <w:color w:val="000000" w:themeColor="text1"/>
          <w:sz w:val="22"/>
          <w14:textFill>
            <w14:solidFill>
              <w14:schemeClr w14:val="tx1"/>
            </w14:solidFill>
          </w14:textFill>
        </w:rPr>
        <w:fldChar w:fldCharType="end"/>
      </w:r>
    </w:p>
    <w:p w14:paraId="4251E24D">
      <w:pPr>
        <w:pStyle w:val="11"/>
        <w:spacing w:line="400" w:lineRule="exact"/>
        <w:rPr>
          <w:rFonts w:asciiTheme="minorEastAsia" w:hAnsiTheme="minorEastAsia" w:eastAsiaTheme="minorEastAsia"/>
          <w:b/>
          <w:bCs/>
          <w:color w:val="000000" w:themeColor="text1"/>
          <w:sz w:val="52"/>
          <w14:textFill>
            <w14:solidFill>
              <w14:schemeClr w14:val="tx1"/>
            </w14:solidFill>
          </w14:textFill>
        </w:rPr>
      </w:pPr>
      <w:r>
        <w:rPr>
          <w:rFonts w:asciiTheme="minorEastAsia" w:hAnsiTheme="minorEastAsia" w:eastAsiaTheme="minorEastAsia"/>
          <w:b/>
          <w:bCs/>
          <w:color w:val="000000" w:themeColor="text1"/>
          <w:sz w:val="52"/>
          <w14:textFill>
            <w14:solidFill>
              <w14:schemeClr w14:val="tx1"/>
            </w14:solidFill>
          </w14:textFill>
        </w:rPr>
        <w:fldChar w:fldCharType="end"/>
      </w:r>
    </w:p>
    <w:p w14:paraId="4899A4E2">
      <w:pPr>
        <w:spacing w:line="400" w:lineRule="exact"/>
        <w:rPr>
          <w:rFonts w:hint="eastAsia" w:ascii="黑体" w:hAnsi="黑体" w:eastAsia="黑体"/>
          <w:sz w:val="40"/>
          <w:szCs w:val="32"/>
        </w:rPr>
      </w:pPr>
      <w:r>
        <w:rPr>
          <w:rFonts w:asciiTheme="minorEastAsia" w:hAnsiTheme="minorEastAsia" w:eastAsiaTheme="minorEastAsia"/>
          <w:b/>
          <w:bCs/>
          <w:color w:val="000000" w:themeColor="text1"/>
          <w:sz w:val="52"/>
          <w14:textFill>
            <w14:solidFill>
              <w14:schemeClr w14:val="tx1"/>
            </w14:solidFill>
          </w14:textFill>
        </w:rPr>
        <w:br w:type="page"/>
      </w:r>
    </w:p>
    <w:p w14:paraId="65FBB599">
      <w:pPr>
        <w:jc w:val="center"/>
        <w:rPr>
          <w:rFonts w:hint="eastAsia" w:ascii="黑体" w:hAnsi="黑体" w:eastAsia="黑体"/>
          <w:sz w:val="40"/>
          <w:szCs w:val="32"/>
        </w:rPr>
      </w:pPr>
    </w:p>
    <w:p w14:paraId="379D52CB">
      <w:pPr>
        <w:jc w:val="center"/>
        <w:rPr>
          <w:rFonts w:hint="eastAsia" w:ascii="黑体" w:hAnsi="黑体" w:eastAsia="黑体"/>
          <w:sz w:val="44"/>
          <w:szCs w:val="44"/>
        </w:rPr>
      </w:pPr>
    </w:p>
    <w:p w14:paraId="667F4853">
      <w:pPr>
        <w:jc w:val="center"/>
        <w:rPr>
          <w:rFonts w:hint="eastAsia" w:ascii="黑体" w:hAnsi="黑体" w:eastAsia="黑体"/>
          <w:sz w:val="44"/>
          <w:szCs w:val="44"/>
        </w:rPr>
      </w:pPr>
    </w:p>
    <w:p w14:paraId="40845888">
      <w:pPr>
        <w:jc w:val="center"/>
        <w:rPr>
          <w:rFonts w:hint="eastAsia" w:ascii="黑体" w:hAnsi="黑体" w:eastAsia="黑体"/>
          <w:sz w:val="44"/>
          <w:szCs w:val="44"/>
        </w:rPr>
      </w:pPr>
    </w:p>
    <w:p w14:paraId="693EF404">
      <w:pPr>
        <w:jc w:val="center"/>
        <w:rPr>
          <w:rFonts w:ascii="黑体" w:hAnsi="黑体" w:eastAsia="黑体"/>
          <w:sz w:val="44"/>
          <w:szCs w:val="44"/>
        </w:rPr>
      </w:pPr>
      <w:r>
        <w:rPr>
          <w:rFonts w:hint="eastAsia" w:ascii="黑体" w:hAnsi="黑体" w:eastAsia="黑体"/>
          <w:sz w:val="44"/>
          <w:szCs w:val="44"/>
        </w:rPr>
        <w:t>根本原因分析（RCA）成果报告书</w:t>
      </w:r>
    </w:p>
    <w:p w14:paraId="5E9B6C8F">
      <w:pPr>
        <w:jc w:val="center"/>
        <w:rPr>
          <w:sz w:val="32"/>
          <w:szCs w:val="32"/>
        </w:rPr>
      </w:pPr>
      <w:r>
        <w:rPr>
          <w:rFonts w:hint="eastAsia" w:ascii="黑体" w:hAnsi="黑体" w:eastAsia="黑体"/>
          <w:sz w:val="44"/>
          <w:szCs w:val="44"/>
        </w:rPr>
        <w:t>（</w:t>
      </w:r>
      <w:r>
        <w:rPr>
          <w:rFonts w:hint="eastAsia" w:ascii="黑体" w:hAnsi="黑体" w:eastAsia="黑体" w:cs="黑体"/>
          <w:color w:val="000000" w:themeColor="text1"/>
          <w:sz w:val="44"/>
          <w:szCs w:val="44"/>
          <w14:textFill>
            <w14:solidFill>
              <w14:schemeClr w14:val="tx1"/>
            </w14:solidFill>
          </w14:textFill>
        </w:rPr>
        <w:t>封面</w:t>
      </w:r>
      <w:r>
        <w:rPr>
          <w:rFonts w:hint="eastAsia" w:ascii="黑体" w:hAnsi="黑体" w:eastAsia="黑体"/>
          <w:sz w:val="44"/>
          <w:szCs w:val="44"/>
        </w:rPr>
        <w:t>）</w:t>
      </w:r>
    </w:p>
    <w:p w14:paraId="4847165D">
      <w:pPr>
        <w:spacing w:line="360" w:lineRule="auto"/>
        <w:ind w:left="2160" w:hanging="2160" w:hangingChars="600"/>
        <w:rPr>
          <w:rFonts w:ascii="仿宋_GB2312" w:eastAsia="仿宋_GB2312"/>
          <w:sz w:val="36"/>
          <w:szCs w:val="36"/>
        </w:rPr>
      </w:pPr>
    </w:p>
    <w:p w14:paraId="183E8717">
      <w:pPr>
        <w:spacing w:line="360" w:lineRule="auto"/>
        <w:ind w:left="1920" w:hanging="1920" w:hangingChars="600"/>
        <w:rPr>
          <w:rFonts w:ascii="方正小标宋简体" w:hAnsi="微软雅黑 Light" w:eastAsia="方正小标宋简体"/>
          <w:sz w:val="32"/>
          <w:szCs w:val="32"/>
        </w:rPr>
      </w:pPr>
    </w:p>
    <w:p w14:paraId="4DBDD6AC">
      <w:pPr>
        <w:spacing w:line="360" w:lineRule="auto"/>
        <w:ind w:left="1920" w:hanging="1920" w:hangingChars="600"/>
        <w:rPr>
          <w:rFonts w:ascii="方正小标宋简体" w:hAnsi="微软雅黑 Light" w:eastAsia="方正小标宋简体"/>
          <w:sz w:val="32"/>
          <w:szCs w:val="32"/>
        </w:rPr>
      </w:pPr>
    </w:p>
    <w:p w14:paraId="681AC92D">
      <w:pPr>
        <w:spacing w:line="480" w:lineRule="auto"/>
        <w:ind w:firstLine="560" w:firstLineChars="200"/>
        <w:rPr>
          <w:rFonts w:ascii="黑体" w:hAnsi="黑体" w:eastAsia="黑体"/>
          <w:sz w:val="28"/>
          <w:szCs w:val="28"/>
        </w:rPr>
      </w:pPr>
      <w:r>
        <w:rPr>
          <w:rFonts w:hint="eastAsia" w:ascii="黑体" w:hAnsi="黑体" w:eastAsia="黑体"/>
          <w:sz w:val="28"/>
          <w:szCs w:val="28"/>
        </w:rPr>
        <w:t>主题名称：</w:t>
      </w:r>
    </w:p>
    <w:p w14:paraId="5D7138CF">
      <w:pPr>
        <w:spacing w:line="480" w:lineRule="auto"/>
        <w:ind w:firstLine="560" w:firstLineChars="200"/>
        <w:rPr>
          <w:rFonts w:ascii="黑体" w:hAnsi="黑体" w:eastAsia="黑体"/>
          <w:sz w:val="28"/>
          <w:szCs w:val="28"/>
        </w:rPr>
      </w:pPr>
      <w:r>
        <w:rPr>
          <w:rFonts w:hint="eastAsia" w:ascii="黑体" w:hAnsi="黑体" w:eastAsia="黑体"/>
          <w:color w:val="000000" w:themeColor="text1"/>
          <w:sz w:val="28"/>
          <w:szCs w:val="28"/>
          <w14:textFill>
            <w14:solidFill>
              <w14:schemeClr w14:val="tx1"/>
            </w14:solidFill>
          </w14:textFill>
        </w:rPr>
        <w:t>事件</w:t>
      </w:r>
      <w:r>
        <w:rPr>
          <w:rFonts w:hint="eastAsia" w:ascii="黑体" w:hAnsi="黑体" w:eastAsia="黑体"/>
          <w:sz w:val="28"/>
          <w:szCs w:val="28"/>
          <w:lang w:val="en-US" w:eastAsia="zh-CN"/>
        </w:rPr>
        <w:t>来源</w:t>
      </w:r>
      <w:r>
        <w:rPr>
          <w:rFonts w:hint="eastAsia" w:ascii="黑体" w:hAnsi="黑体" w:eastAsia="黑体"/>
          <w:sz w:val="28"/>
          <w:szCs w:val="28"/>
        </w:rPr>
        <w:t>：</w:t>
      </w:r>
      <w:r>
        <w:rPr>
          <w:rFonts w:hint="eastAsia" w:ascii="黑体" w:hAnsi="黑体" w:eastAsia="黑体"/>
          <w:color w:val="000000" w:themeColor="text1"/>
          <w:spacing w:val="-2"/>
          <w:sz w:val="28"/>
          <w:szCs w:val="28"/>
          <w14:textFill>
            <w14:solidFill>
              <w14:schemeClr w14:val="tx1"/>
            </w14:solidFill>
          </w14:textFill>
        </w:rPr>
        <w:t xml:space="preserve">□医疗 </w:t>
      </w:r>
      <w:r>
        <w:rPr>
          <w:rFonts w:ascii="黑体" w:hAnsi="黑体" w:eastAsia="黑体"/>
          <w:color w:val="000000" w:themeColor="text1"/>
          <w:spacing w:val="-2"/>
          <w:sz w:val="28"/>
          <w:szCs w:val="28"/>
          <w14:textFill>
            <w14:solidFill>
              <w14:schemeClr w14:val="tx1"/>
            </w14:solidFill>
          </w14:textFill>
        </w:rPr>
        <w:t xml:space="preserve"> </w:t>
      </w:r>
      <w:r>
        <w:rPr>
          <w:rFonts w:hint="eastAsia" w:ascii="黑体" w:hAnsi="黑体" w:eastAsia="黑体"/>
          <w:color w:val="000000" w:themeColor="text1"/>
          <w:spacing w:val="-2"/>
          <w:sz w:val="28"/>
          <w:szCs w:val="28"/>
          <w14:textFill>
            <w14:solidFill>
              <w14:schemeClr w14:val="tx1"/>
            </w14:solidFill>
          </w14:textFill>
        </w:rPr>
        <w:t>□护理</w:t>
      </w:r>
      <w:r>
        <w:rPr>
          <w:rFonts w:ascii="黑体" w:hAnsi="黑体" w:eastAsia="黑体"/>
          <w:color w:val="000000" w:themeColor="text1"/>
          <w:spacing w:val="-2"/>
          <w:sz w:val="28"/>
          <w:szCs w:val="28"/>
          <w14:textFill>
            <w14:solidFill>
              <w14:schemeClr w14:val="tx1"/>
            </w14:solidFill>
          </w14:textFill>
        </w:rPr>
        <w:t xml:space="preserve">  </w:t>
      </w:r>
      <w:r>
        <w:rPr>
          <w:rFonts w:hint="eastAsia" w:ascii="黑体" w:hAnsi="黑体" w:eastAsia="黑体"/>
          <w:color w:val="000000" w:themeColor="text1"/>
          <w:spacing w:val="-2"/>
          <w:sz w:val="28"/>
          <w:szCs w:val="28"/>
          <w14:textFill>
            <w14:solidFill>
              <w14:schemeClr w14:val="tx1"/>
            </w14:solidFill>
          </w14:textFill>
        </w:rPr>
        <w:t>□医技</w:t>
      </w:r>
      <w:r>
        <w:rPr>
          <w:rFonts w:ascii="黑体" w:hAnsi="黑体" w:eastAsia="黑体"/>
          <w:color w:val="000000" w:themeColor="text1"/>
          <w:spacing w:val="-2"/>
          <w:sz w:val="28"/>
          <w:szCs w:val="28"/>
          <w14:textFill>
            <w14:solidFill>
              <w14:schemeClr w14:val="tx1"/>
            </w14:solidFill>
          </w14:textFill>
        </w:rPr>
        <w:t xml:space="preserve">  </w:t>
      </w:r>
      <w:r>
        <w:rPr>
          <w:rFonts w:hint="eastAsia" w:ascii="黑体" w:hAnsi="黑体" w:eastAsia="黑体"/>
          <w:color w:val="000000" w:themeColor="text1"/>
          <w:spacing w:val="-2"/>
          <w:sz w:val="28"/>
          <w:szCs w:val="28"/>
          <w14:textFill>
            <w14:solidFill>
              <w14:schemeClr w14:val="tx1"/>
            </w14:solidFill>
          </w14:textFill>
        </w:rPr>
        <w:t xml:space="preserve">□行政 </w:t>
      </w:r>
      <w:r>
        <w:rPr>
          <w:rFonts w:ascii="黑体" w:hAnsi="黑体" w:eastAsia="黑体"/>
          <w:color w:val="000000" w:themeColor="text1"/>
          <w:spacing w:val="-2"/>
          <w:sz w:val="28"/>
          <w:szCs w:val="28"/>
          <w14:textFill>
            <w14:solidFill>
              <w14:schemeClr w14:val="tx1"/>
            </w14:solidFill>
          </w14:textFill>
        </w:rPr>
        <w:t xml:space="preserve"> </w:t>
      </w:r>
      <w:r>
        <w:rPr>
          <w:rFonts w:hint="eastAsia" w:ascii="黑体" w:hAnsi="黑体" w:eastAsia="黑体"/>
          <w:color w:val="000000" w:themeColor="text1"/>
          <w:spacing w:val="-2"/>
          <w:sz w:val="28"/>
          <w:szCs w:val="28"/>
          <w14:textFill>
            <w14:solidFill>
              <w14:schemeClr w14:val="tx1"/>
            </w14:solidFill>
          </w14:textFill>
        </w:rPr>
        <w:t xml:space="preserve">□后勤 </w:t>
      </w:r>
      <w:r>
        <w:rPr>
          <w:rFonts w:ascii="黑体" w:hAnsi="黑体" w:eastAsia="黑体"/>
          <w:color w:val="000000" w:themeColor="text1"/>
          <w:spacing w:val="-2"/>
          <w:sz w:val="28"/>
          <w:szCs w:val="28"/>
          <w14:textFill>
            <w14:solidFill>
              <w14:schemeClr w14:val="tx1"/>
            </w14:solidFill>
          </w14:textFill>
        </w:rPr>
        <w:t xml:space="preserve"> </w:t>
      </w:r>
      <w:r>
        <w:rPr>
          <w:rFonts w:hint="eastAsia" w:ascii="黑体" w:hAnsi="黑体" w:eastAsia="黑体"/>
          <w:color w:val="000000" w:themeColor="text1"/>
          <w:spacing w:val="-2"/>
          <w:sz w:val="28"/>
          <w:szCs w:val="28"/>
          <w14:textFill>
            <w14:solidFill>
              <w14:schemeClr w14:val="tx1"/>
            </w14:solidFill>
          </w14:textFill>
        </w:rPr>
        <w:t>□公卫</w:t>
      </w:r>
      <w:r>
        <w:rPr>
          <w:rFonts w:hint="eastAsia" w:ascii="黑体" w:hAnsi="黑体" w:eastAsia="黑体"/>
          <w:sz w:val="28"/>
          <w:szCs w:val="28"/>
        </w:rPr>
        <w:t xml:space="preserve"> </w:t>
      </w:r>
    </w:p>
    <w:p w14:paraId="156281B9">
      <w:pPr>
        <w:spacing w:line="480" w:lineRule="auto"/>
        <w:ind w:firstLine="560" w:firstLineChars="200"/>
        <w:rPr>
          <w:rFonts w:ascii="黑体" w:hAnsi="黑体" w:eastAsia="黑体"/>
          <w:sz w:val="28"/>
          <w:szCs w:val="28"/>
        </w:rPr>
      </w:pPr>
      <w:r>
        <w:rPr>
          <w:rFonts w:hint="eastAsia" w:ascii="黑体" w:hAnsi="黑体" w:eastAsia="黑体"/>
          <w:sz w:val="28"/>
          <w:szCs w:val="28"/>
        </w:rPr>
        <w:t>所属单位：</w:t>
      </w:r>
      <w:r>
        <w:rPr>
          <w:rFonts w:ascii="黑体" w:hAnsi="黑体" w:eastAsia="黑体"/>
          <w:sz w:val="28"/>
          <w:szCs w:val="28"/>
        </w:rPr>
        <w:t xml:space="preserve"> </w:t>
      </w:r>
    </w:p>
    <w:p w14:paraId="6B9DF84D">
      <w:pPr>
        <w:spacing w:line="480" w:lineRule="auto"/>
        <w:ind w:left="0" w:leftChars="0"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sz w:val="28"/>
          <w:szCs w:val="28"/>
        </w:rPr>
        <w:t>单位级别：</w:t>
      </w:r>
      <w:r>
        <w:rPr>
          <w:rFonts w:hint="eastAsia" w:ascii="黑体" w:hAnsi="黑体" w:eastAsia="黑体" w:cs="黑体"/>
          <w:color w:val="000000" w:themeColor="text1"/>
          <w:sz w:val="28"/>
          <w:szCs w:val="28"/>
          <w14:textFill>
            <w14:solidFill>
              <w14:schemeClr w14:val="tx1"/>
            </w14:solidFill>
          </w14:textFill>
        </w:rPr>
        <w:t xml:space="preserve">□三级综合医院  □二级医院  </w:t>
      </w:r>
    </w:p>
    <w:p w14:paraId="1E8CA918">
      <w:pPr>
        <w:spacing w:line="480" w:lineRule="auto"/>
        <w:ind w:left="0" w:leftChars="0" w:firstLine="1960" w:firstLineChars="700"/>
        <w:rPr>
          <w:rFonts w:ascii="黑体" w:hAnsi="黑体" w:eastAsia="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2F1B60AA">
      <w:pPr>
        <w:spacing w:line="480" w:lineRule="auto"/>
        <w:ind w:firstLine="560" w:firstLineChars="200"/>
        <w:rPr>
          <w:rFonts w:ascii="黑体" w:hAnsi="黑体" w:eastAsia="黑体"/>
          <w:sz w:val="28"/>
          <w:szCs w:val="28"/>
        </w:rPr>
      </w:pPr>
      <w:r>
        <w:rPr>
          <w:rFonts w:hint="eastAsia" w:ascii="黑体" w:hAnsi="黑体" w:eastAsia="黑体"/>
          <w:sz w:val="28"/>
          <w:szCs w:val="28"/>
        </w:rPr>
        <w:t>所属科室：</w:t>
      </w:r>
    </w:p>
    <w:p w14:paraId="1EFBC683">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358164C9">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34A6256F">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706DB6A8">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6B642427">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0CB6B0FF">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4E8F5E24">
      <w:pPr>
        <w:spacing w:line="400" w:lineRule="exact"/>
        <w:jc w:val="center"/>
        <w:rPr>
          <w:rFonts w:hint="eastAsia" w:asciiTheme="minorEastAsia" w:hAnsiTheme="minorEastAsia"/>
          <w:color w:val="000000" w:themeColor="text1"/>
          <w:sz w:val="24"/>
          <w:szCs w:val="40"/>
          <w14:textFill>
            <w14:solidFill>
              <w14:schemeClr w14:val="tx1"/>
            </w14:solidFill>
          </w14:textFill>
        </w:rPr>
      </w:pPr>
    </w:p>
    <w:p w14:paraId="560A5F56">
      <w:pPr>
        <w:spacing w:line="400" w:lineRule="exact"/>
        <w:jc w:val="center"/>
        <w:rPr>
          <w:rFonts w:hint="eastAsia" w:asciiTheme="minorEastAsia" w:hAnsiTheme="minorEastAsia"/>
          <w:color w:val="000000" w:themeColor="text1"/>
          <w:sz w:val="24"/>
          <w:szCs w:val="40"/>
          <w14:textFill>
            <w14:solidFill>
              <w14:schemeClr w14:val="tx1"/>
            </w14:solidFill>
          </w14:textFill>
        </w:rPr>
      </w:pPr>
    </w:p>
    <w:sdt>
      <w:sdtPr>
        <w:rPr>
          <w:rFonts w:ascii="宋体" w:hAnsi="宋体" w:eastAsia="宋体" w:cstheme="minorBidi"/>
          <w:kern w:val="2"/>
          <w:sz w:val="24"/>
          <w:szCs w:val="24"/>
          <w:lang w:val="en-US" w:eastAsia="zh-CN" w:bidi="ar-SA"/>
        </w:rPr>
        <w:id w:val="147455781"/>
        <w15:color w:val="DBDBDB"/>
        <w:docPartObj>
          <w:docPartGallery w:val="Table of Contents"/>
          <w:docPartUnique/>
        </w:docPartObj>
      </w:sdtPr>
      <w:sdtEndPr>
        <w:rPr>
          <w:rFonts w:ascii="宋体" w:hAnsi="宋体" w:eastAsia="宋体" w:cstheme="minorBidi"/>
          <w:b w:val="0"/>
          <w:bCs w:val="0"/>
          <w:kern w:val="2"/>
          <w:sz w:val="21"/>
          <w:szCs w:val="22"/>
          <w:lang w:val="en-US" w:eastAsia="zh-CN" w:bidi="ar-SA"/>
        </w:rPr>
      </w:sdtEndPr>
      <w:sdtContent>
        <w:p w14:paraId="1DDBF89F">
          <w:pPr>
            <w:spacing w:before="0" w:beforeLines="0" w:after="0" w:afterLines="0" w:line="400" w:lineRule="exact"/>
            <w:ind w:left="0" w:leftChars="0" w:right="0" w:rightChars="0" w:firstLine="0" w:firstLineChars="0"/>
            <w:jc w:val="center"/>
            <w:rPr>
              <w:rFonts w:hint="eastAsia" w:eastAsia="宋体"/>
              <w:sz w:val="24"/>
              <w:szCs w:val="24"/>
            </w:rPr>
          </w:pPr>
          <w:r>
            <w:rPr>
              <w:rFonts w:ascii="宋体" w:hAnsi="宋体" w:eastAsia="宋体"/>
              <w:sz w:val="24"/>
              <w:szCs w:val="24"/>
            </w:rPr>
            <w:t>目录</w:t>
          </w:r>
          <w:r>
            <w:rPr>
              <w:rFonts w:hint="eastAsia" w:ascii="宋体" w:hAnsi="宋体" w:eastAsia="宋体"/>
              <w:sz w:val="24"/>
              <w:szCs w:val="24"/>
              <w:lang w:eastAsia="zh-CN"/>
            </w:rPr>
            <w:t>（</w:t>
          </w:r>
          <w:r>
            <w:rPr>
              <w:rFonts w:hint="eastAsia" w:ascii="宋体" w:hAnsi="宋体" w:eastAsia="宋体"/>
              <w:sz w:val="24"/>
              <w:szCs w:val="24"/>
              <w:lang w:val="en-US" w:eastAsia="zh-CN"/>
            </w:rPr>
            <w:t>RCA</w:t>
          </w:r>
          <w:r>
            <w:rPr>
              <w:rFonts w:hint="eastAsia" w:ascii="宋体" w:hAnsi="宋体" w:eastAsia="宋体"/>
              <w:sz w:val="24"/>
              <w:szCs w:val="24"/>
              <w:lang w:eastAsia="zh-CN"/>
            </w:rPr>
            <w:t>）</w:t>
          </w:r>
        </w:p>
        <w:p w14:paraId="212B2344">
          <w:pPr>
            <w:pStyle w:val="31"/>
            <w:tabs>
              <w:tab w:val="right" w:leader="dot" w:pos="8868"/>
            </w:tabs>
            <w:spacing w:line="400" w:lineRule="exact"/>
            <w:rPr>
              <w:rFonts w:hint="eastAsia" w:asciiTheme="minorEastAsia" w:hAnsiTheme="minorEastAsia" w:cstheme="minorEastAsia"/>
              <w:b w:val="0"/>
              <w:bCs w:val="0"/>
              <w:sz w:val="22"/>
              <w:szCs w:val="22"/>
            </w:rPr>
          </w:pPr>
          <w:r>
            <w:rPr>
              <w:b w:val="0"/>
              <w:bCs w:val="0"/>
            </w:rPr>
            <w:fldChar w:fldCharType="begin"/>
          </w:r>
          <w:r>
            <w:rPr>
              <w:b w:val="0"/>
              <w:bCs w:val="0"/>
            </w:rPr>
            <w:instrText xml:space="preserve">TOC \o "1-2" \h \u </w:instrText>
          </w:r>
          <w:r>
            <w:rPr>
              <w:b w:val="0"/>
              <w:bCs w:val="0"/>
            </w:rPr>
            <w:fldChar w:fldCharType="separate"/>
          </w: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_Toc12542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一、事件</w:t>
          </w:r>
          <w:r>
            <w:rPr>
              <w:rFonts w:hint="eastAsia" w:asciiTheme="minorEastAsia" w:hAnsiTheme="minorEastAsia" w:cstheme="minorEastAsia"/>
              <w:b w:val="0"/>
              <w:bCs w:val="0"/>
              <w:sz w:val="22"/>
              <w:szCs w:val="22"/>
              <w:lang w:val="en-US" w:eastAsia="zh-CN"/>
            </w:rPr>
            <w:t>简述与</w:t>
          </w:r>
          <w:r>
            <w:rPr>
              <w:rFonts w:hint="eastAsia" w:asciiTheme="minorEastAsia" w:hAnsiTheme="minorEastAsia" w:cstheme="minorEastAsia"/>
              <w:b w:val="0"/>
              <w:bCs w:val="0"/>
              <w:sz w:val="22"/>
              <w:szCs w:val="22"/>
            </w:rPr>
            <w:t>判定</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342B3606">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_Toc32294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一）</w:t>
          </w:r>
          <w:r>
            <w:rPr>
              <w:rFonts w:hint="eastAsia" w:asciiTheme="minorEastAsia" w:hAnsiTheme="minorEastAsia" w:cstheme="minorEastAsia"/>
              <w:b w:val="0"/>
              <w:bCs w:val="0"/>
              <w:sz w:val="22"/>
              <w:szCs w:val="22"/>
            </w:rPr>
            <w:t>事件</w:t>
          </w:r>
          <w:r>
            <w:rPr>
              <w:rFonts w:hint="eastAsia" w:asciiTheme="minorEastAsia" w:hAnsiTheme="minorEastAsia" w:cstheme="minorEastAsia"/>
              <w:b w:val="0"/>
              <w:bCs w:val="0"/>
              <w:sz w:val="22"/>
              <w:szCs w:val="22"/>
              <w:lang w:val="en-US" w:eastAsia="zh-CN"/>
            </w:rPr>
            <w:t>简述</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275B55F3">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_Toc18182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（二）异常事件决策树分析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37BAA584">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_Toc11853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val="en-US" w:eastAsia="zh-CN"/>
            </w:rPr>
            <w:t>（三）</w:t>
          </w:r>
          <w:r>
            <w:rPr>
              <w:rFonts w:hint="eastAsia" w:asciiTheme="minorEastAsia" w:hAnsiTheme="minorEastAsia" w:cstheme="minorEastAsia"/>
              <w:b w:val="0"/>
              <w:bCs w:val="0"/>
              <w:sz w:val="22"/>
              <w:szCs w:val="22"/>
            </w:rPr>
            <w:t>严重度与再发频率识别与分析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72AC93C8">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_Toc31216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val="en-US" w:eastAsia="zh-CN"/>
            </w:rPr>
            <w:t>（四）确定</w:t>
          </w:r>
          <w:r>
            <w:rPr>
              <w:rFonts w:hint="eastAsia" w:asciiTheme="minorEastAsia" w:hAnsiTheme="minorEastAsia" w:cstheme="minorEastAsia"/>
              <w:b w:val="0"/>
              <w:bCs w:val="0"/>
              <w:sz w:val="22"/>
              <w:szCs w:val="22"/>
            </w:rPr>
            <w:t>问题</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6BFE1257">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_Toc32015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二、组织团队</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4F59CBB">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_Toc16969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一）</w:t>
          </w:r>
          <w:r>
            <w:rPr>
              <w:rFonts w:hint="eastAsia" w:asciiTheme="minorEastAsia" w:hAnsiTheme="minorEastAsia" w:cstheme="minorEastAsia"/>
              <w:b w:val="0"/>
              <w:bCs w:val="0"/>
              <w:sz w:val="22"/>
              <w:szCs w:val="22"/>
            </w:rPr>
            <w:t>团队组</w:t>
          </w:r>
          <w:r>
            <w:rPr>
              <w:rFonts w:hint="eastAsia" w:asciiTheme="minorEastAsia" w:hAnsiTheme="minorEastAsia" w:cstheme="minorEastAsia"/>
              <w:b w:val="0"/>
              <w:bCs w:val="0"/>
              <w:sz w:val="22"/>
              <w:szCs w:val="22"/>
              <w:lang w:val="en-US" w:eastAsia="zh-CN"/>
            </w:rPr>
            <w:t>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44278CAC">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_Toc17607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（二）上级授权</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8AD59FB">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_Toc19707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（三）</w:t>
          </w:r>
          <w:r>
            <w:rPr>
              <w:rFonts w:hint="eastAsia" w:asciiTheme="minorEastAsia" w:hAnsiTheme="minorEastAsia" w:eastAsiaTheme="minorEastAsia" w:cstheme="minorEastAsia"/>
              <w:b w:val="0"/>
              <w:bCs w:val="0"/>
              <w:sz w:val="22"/>
              <w:szCs w:val="22"/>
            </w:rPr>
            <w:t>活动计划安排</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3D640FD3">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_Toc13000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三、事件调查与问题定义</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0DF6EA3">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_Toc15826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一）事件调查准备</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4F2C5532">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_Toc79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（二）事件相关信息收集</w:t>
          </w:r>
          <w:r>
            <w:rPr>
              <w:rFonts w:hint="eastAsia" w:asciiTheme="minorEastAsia" w:hAnsiTheme="minorEastAsia" w:cstheme="minorEastAsia"/>
              <w:b w:val="0"/>
              <w:bCs w:val="0"/>
              <w:sz w:val="22"/>
              <w:szCs w:val="22"/>
              <w:lang w:val="en-US" w:eastAsia="zh-CN"/>
            </w:rPr>
            <w:t>及分析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1C719F38">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_Toc822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（三）</w:t>
          </w:r>
          <w:r>
            <w:rPr>
              <w:rFonts w:hint="eastAsia" w:asciiTheme="minorEastAsia" w:hAnsiTheme="minorEastAsia" w:eastAsiaTheme="minorEastAsia" w:cstheme="minorEastAsia"/>
              <w:b w:val="0"/>
              <w:bCs w:val="0"/>
              <w:sz w:val="22"/>
              <w:szCs w:val="22"/>
            </w:rPr>
            <w:t>确立问题</w:t>
          </w:r>
          <w:r>
            <w:rPr>
              <w:rFonts w:hint="eastAsia" w:asciiTheme="minorEastAsia" w:hAnsiTheme="minorEastAsia" w:eastAsiaTheme="minorEastAsia" w:cstheme="minorEastAsia"/>
              <w:b w:val="0"/>
              <w:bCs w:val="0"/>
              <w:sz w:val="22"/>
              <w:szCs w:val="22"/>
              <w:lang w:val="en-US" w:eastAsia="zh-CN"/>
            </w:rPr>
            <w:t>的</w:t>
          </w:r>
          <w:r>
            <w:rPr>
              <w:rFonts w:hint="eastAsia" w:asciiTheme="minorEastAsia" w:hAnsiTheme="minorEastAsia" w:eastAsiaTheme="minorEastAsia" w:cstheme="minorEastAsia"/>
              <w:b w:val="0"/>
              <w:bCs w:val="0"/>
              <w:sz w:val="22"/>
              <w:szCs w:val="22"/>
            </w:rPr>
            <w:t>关键</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5CDA6D54">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_Toc31706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四</w:t>
          </w:r>
          <w:r>
            <w:rPr>
              <w:rFonts w:hint="eastAsia" w:asciiTheme="minorEastAsia" w:hAnsiTheme="minorEastAsia" w:eastAsiaTheme="minorEastAsia" w:cstheme="minorEastAsia"/>
              <w:b w:val="0"/>
              <w:bCs w:val="0"/>
              <w:sz w:val="22"/>
              <w:szCs w:val="22"/>
            </w:rPr>
            <w:t>、</w:t>
          </w:r>
          <w:r>
            <w:rPr>
              <w:rFonts w:hint="eastAsia" w:asciiTheme="minorEastAsia" w:hAnsiTheme="minorEastAsia" w:eastAsiaTheme="minorEastAsia" w:cstheme="minorEastAsia"/>
              <w:b w:val="0"/>
              <w:bCs w:val="0"/>
              <w:sz w:val="22"/>
              <w:szCs w:val="22"/>
              <w:lang w:val="en-US" w:eastAsia="zh-CN"/>
            </w:rPr>
            <w:t>近端原</w:t>
          </w:r>
          <w:r>
            <w:rPr>
              <w:rFonts w:hint="eastAsia" w:asciiTheme="minorEastAsia" w:hAnsiTheme="minorEastAsia" w:eastAsiaTheme="minorEastAsia" w:cstheme="minorEastAsia"/>
              <w:b w:val="0"/>
              <w:bCs w:val="0"/>
              <w:sz w:val="22"/>
              <w:szCs w:val="22"/>
            </w:rPr>
            <w:t>因分析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4BDC6E26">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_Toc11415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（一）分析事件</w:t>
          </w:r>
          <w:r>
            <w:rPr>
              <w:rFonts w:hint="eastAsia" w:asciiTheme="minorEastAsia" w:hAnsiTheme="minorEastAsia" w:cstheme="minorEastAsia"/>
              <w:b w:val="0"/>
              <w:bCs w:val="0"/>
              <w:sz w:val="22"/>
              <w:szCs w:val="22"/>
              <w:lang w:val="en-US" w:eastAsia="zh-CN"/>
            </w:rPr>
            <w:t>原因</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227CA2C8">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_Toc11863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（二）及时处置</w:t>
          </w:r>
          <w:r>
            <w:rPr>
              <w:rFonts w:hint="eastAsia" w:asciiTheme="minorEastAsia" w:hAnsiTheme="minorEastAsia" w:eastAsiaTheme="minorEastAsia" w:cstheme="minorEastAsia"/>
              <w:b w:val="0"/>
              <w:bCs w:val="0"/>
              <w:sz w:val="22"/>
              <w:szCs w:val="22"/>
              <w:lang w:val="en-US" w:eastAsia="zh-CN"/>
            </w:rPr>
            <w:t>，</w:t>
          </w:r>
          <w:r>
            <w:rPr>
              <w:rFonts w:hint="eastAsia" w:asciiTheme="minorEastAsia" w:hAnsiTheme="minorEastAsia" w:eastAsiaTheme="minorEastAsia" w:cstheme="minorEastAsia"/>
              <w:b w:val="0"/>
              <w:bCs w:val="0"/>
              <w:sz w:val="22"/>
              <w:szCs w:val="22"/>
            </w:rPr>
            <w:t>防止事态扩大</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71F1F68A">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_Toc353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五</w:t>
          </w:r>
          <w:r>
            <w:rPr>
              <w:rFonts w:hint="eastAsia" w:asciiTheme="minorEastAsia" w:hAnsiTheme="minorEastAsia" w:eastAsiaTheme="minorEastAsia" w:cstheme="minorEastAsia"/>
              <w:b w:val="0"/>
              <w:bCs w:val="0"/>
              <w:sz w:val="22"/>
              <w:szCs w:val="22"/>
            </w:rPr>
            <w:t>、根本原因</w:t>
          </w:r>
          <w:r>
            <w:rPr>
              <w:rFonts w:hint="eastAsia" w:asciiTheme="minorEastAsia" w:hAnsiTheme="minorEastAsia" w:eastAsiaTheme="minorEastAsia" w:cstheme="minorEastAsia"/>
              <w:b w:val="0"/>
              <w:bCs w:val="0"/>
              <w:sz w:val="22"/>
              <w:szCs w:val="22"/>
              <w:lang w:val="en-US" w:eastAsia="zh-CN"/>
            </w:rPr>
            <w:t>分析</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47595D4C">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_Toc724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（一）</w:t>
          </w:r>
          <w:r>
            <w:rPr>
              <w:rFonts w:hint="eastAsia" w:asciiTheme="minorEastAsia" w:hAnsiTheme="minorEastAsia" w:cstheme="minorEastAsia"/>
              <w:b w:val="0"/>
              <w:bCs w:val="0"/>
              <w:sz w:val="22"/>
              <w:szCs w:val="22"/>
              <w:lang w:val="en-US" w:eastAsia="zh-CN"/>
            </w:rPr>
            <w:t>查找与论证</w:t>
          </w:r>
          <w:r>
            <w:rPr>
              <w:rFonts w:hint="eastAsia" w:asciiTheme="minorEastAsia" w:hAnsiTheme="minorEastAsia" w:cstheme="minorEastAsia"/>
              <w:b w:val="0"/>
              <w:bCs w:val="0"/>
              <w:sz w:val="22"/>
              <w:szCs w:val="22"/>
            </w:rPr>
            <w:t>根本原因</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45017BED">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_Toc17526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（二）确认根本原因</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168FEB7">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_Toc19599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六</w:t>
          </w:r>
          <w:r>
            <w:rPr>
              <w:rFonts w:hint="eastAsia" w:asciiTheme="minorEastAsia" w:hAnsiTheme="minorEastAsia" w:eastAsiaTheme="minorEastAsia" w:cstheme="minorEastAsia"/>
              <w:b w:val="0"/>
              <w:bCs w:val="0"/>
              <w:sz w:val="22"/>
              <w:szCs w:val="22"/>
            </w:rPr>
            <w:t>、设计与执行改善措施</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649753F">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_Toc12408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（一）设计</w:t>
          </w:r>
          <w:r>
            <w:rPr>
              <w:rFonts w:hint="eastAsia" w:asciiTheme="minorEastAsia" w:hAnsiTheme="minorEastAsia" w:cstheme="minorEastAsia"/>
              <w:b w:val="0"/>
              <w:bCs w:val="0"/>
              <w:sz w:val="22"/>
              <w:szCs w:val="22"/>
              <w:lang w:val="en-US" w:eastAsia="zh-CN"/>
            </w:rPr>
            <w:t>与筛选</w:t>
          </w:r>
          <w:r>
            <w:rPr>
              <w:rFonts w:hint="eastAsia" w:asciiTheme="minorEastAsia" w:hAnsiTheme="minorEastAsia" w:cstheme="minorEastAsia"/>
              <w:b w:val="0"/>
              <w:bCs w:val="0"/>
              <w:sz w:val="22"/>
              <w:szCs w:val="22"/>
            </w:rPr>
            <w:t>改善</w:t>
          </w:r>
          <w:r>
            <w:rPr>
              <w:rFonts w:hint="eastAsia" w:asciiTheme="minorEastAsia" w:hAnsiTheme="minorEastAsia" w:cstheme="minorEastAsia"/>
              <w:b w:val="0"/>
              <w:bCs w:val="0"/>
              <w:sz w:val="22"/>
              <w:szCs w:val="22"/>
              <w:lang w:val="en-US" w:eastAsia="zh-CN"/>
            </w:rPr>
            <w:t>措施</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7E4466D0">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_Toc9874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（二）执行改善</w:t>
          </w:r>
          <w:r>
            <w:rPr>
              <w:rFonts w:hint="eastAsia" w:asciiTheme="minorEastAsia" w:hAnsiTheme="minorEastAsia" w:cstheme="minorEastAsia"/>
              <w:b w:val="0"/>
              <w:bCs w:val="0"/>
              <w:sz w:val="22"/>
              <w:szCs w:val="22"/>
              <w:lang w:val="en-US" w:eastAsia="zh-CN"/>
            </w:rPr>
            <w:t>措施</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7D72A7DF">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_Toc23406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七</w:t>
          </w:r>
          <w:r>
            <w:rPr>
              <w:rFonts w:hint="eastAsia" w:asciiTheme="minorEastAsia" w:hAnsiTheme="minorEastAsia" w:eastAsiaTheme="minorEastAsia" w:cstheme="minorEastAsia"/>
              <w:b w:val="0"/>
              <w:bCs w:val="0"/>
              <w:sz w:val="22"/>
              <w:szCs w:val="22"/>
            </w:rPr>
            <w:t>、效果</w:t>
          </w:r>
          <w:r>
            <w:rPr>
              <w:rFonts w:hint="eastAsia" w:asciiTheme="minorEastAsia" w:hAnsiTheme="minorEastAsia" w:eastAsiaTheme="minorEastAsia" w:cstheme="minorEastAsia"/>
              <w:b w:val="0"/>
              <w:bCs w:val="0"/>
              <w:sz w:val="22"/>
              <w:szCs w:val="22"/>
              <w:lang w:val="en-US" w:eastAsia="zh-CN"/>
            </w:rPr>
            <w:t>评估</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56888DDE">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_Toc16717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（一）实施</w:t>
          </w:r>
          <w:r>
            <w:rPr>
              <w:rFonts w:hint="eastAsia" w:asciiTheme="minorEastAsia" w:hAnsiTheme="minorEastAsia" w:cstheme="minorEastAsia"/>
              <w:b w:val="0"/>
              <w:bCs w:val="0"/>
              <w:sz w:val="22"/>
              <w:szCs w:val="22"/>
              <w:lang w:val="en-US" w:eastAsia="zh-CN"/>
            </w:rPr>
            <w:t>措施</w:t>
          </w:r>
          <w:r>
            <w:rPr>
              <w:rFonts w:hint="eastAsia" w:asciiTheme="minorEastAsia" w:hAnsiTheme="minorEastAsia" w:cstheme="minorEastAsia"/>
              <w:b w:val="0"/>
              <w:bCs w:val="0"/>
              <w:sz w:val="22"/>
              <w:szCs w:val="22"/>
            </w:rPr>
            <w:t>效果评价</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2CE41F68">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_Toc25736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rPr>
            <w:t>（二）防错机制效果评价</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0C43594">
          <w:pPr>
            <w:pStyle w:val="31"/>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_Toc5567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八</w:t>
          </w:r>
          <w:r>
            <w:rPr>
              <w:rFonts w:hint="eastAsia" w:asciiTheme="minorEastAsia" w:hAnsiTheme="minorEastAsia" w:eastAsiaTheme="minorEastAsia" w:cstheme="minorEastAsia"/>
              <w:b w:val="0"/>
              <w:bCs w:val="0"/>
              <w:sz w:val="22"/>
              <w:szCs w:val="22"/>
            </w:rPr>
            <w:t>、检讨与改进</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6B215E23">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_Toc9487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一）</w:t>
          </w:r>
          <w:r>
            <w:rPr>
              <w:rFonts w:hint="eastAsia" w:asciiTheme="minorEastAsia" w:hAnsiTheme="minorEastAsia" w:cstheme="minorEastAsia"/>
              <w:b w:val="0"/>
              <w:bCs w:val="0"/>
              <w:sz w:val="22"/>
              <w:szCs w:val="22"/>
            </w:rPr>
            <w:t>标准化</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21C41C0B">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_Toc29490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w:t>
          </w:r>
          <w:r>
            <w:rPr>
              <w:rFonts w:hint="eastAsia" w:asciiTheme="minorEastAsia" w:hAnsiTheme="minorEastAsia" w:cstheme="minorEastAsia"/>
              <w:b w:val="0"/>
              <w:bCs w:val="0"/>
              <w:sz w:val="22"/>
              <w:szCs w:val="22"/>
              <w:lang w:val="en-US" w:eastAsia="zh-CN"/>
            </w:rPr>
            <w:t>二</w:t>
          </w:r>
          <w:r>
            <w:rPr>
              <w:rFonts w:hint="eastAsia" w:asciiTheme="minorEastAsia" w:hAnsiTheme="minorEastAsia" w:cstheme="minorEastAsia"/>
              <w:b w:val="0"/>
              <w:bCs w:val="0"/>
              <w:sz w:val="22"/>
              <w:szCs w:val="22"/>
              <w:lang w:eastAsia="zh-CN"/>
            </w:rPr>
            <w:t>）本期活动的检讨</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29DE5F63">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_Toc9666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cstheme="minorEastAsia"/>
              <w:b w:val="0"/>
              <w:bCs w:val="0"/>
              <w:sz w:val="22"/>
              <w:szCs w:val="22"/>
              <w:lang w:val="en-US" w:eastAsia="zh-CN"/>
            </w:rPr>
            <w:t>（三）后续改进计划</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0B6F16CE">
          <w:pPr>
            <w:pStyle w:val="32"/>
            <w:tabs>
              <w:tab w:val="right" w:leader="dot" w:pos="8868"/>
            </w:tabs>
            <w:spacing w:line="400" w:lineRule="exact"/>
            <w:rPr>
              <w:rFonts w:hint="eastAsia" w:asciiTheme="minorEastAsia" w:hAnsiTheme="minorEastAsia" w:cstheme="minorEastAsia"/>
              <w:b w:val="0"/>
              <w:bCs w:val="0"/>
              <w:sz w:val="22"/>
              <w:szCs w:val="22"/>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_Toc17305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（四）</w:t>
          </w:r>
          <w:r>
            <w:rPr>
              <w:rFonts w:hint="eastAsia" w:asciiTheme="minorEastAsia" w:hAnsiTheme="minorEastAsia" w:eastAsiaTheme="minorEastAsia" w:cstheme="minorEastAsia"/>
              <w:b w:val="0"/>
              <w:bCs w:val="0"/>
              <w:sz w:val="22"/>
              <w:szCs w:val="22"/>
              <w:lang w:eastAsia="zh-CN"/>
            </w:rPr>
            <w:t>撰写分析结果报告并学习</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37C16D00">
          <w:pPr>
            <w:pStyle w:val="31"/>
            <w:tabs>
              <w:tab w:val="right" w:leader="dot" w:pos="8868"/>
            </w:tabs>
            <w:spacing w:line="400" w:lineRule="exact"/>
            <w:rPr>
              <w:b w:val="0"/>
              <w:bCs w:val="0"/>
            </w:rPr>
          </w:pPr>
          <w:r>
            <w:rPr>
              <w:rFonts w:hint="eastAsia" w:asciiTheme="minorEastAsia" w:hAnsiTheme="minorEastAsia" w:cstheme="minorEastAsia"/>
              <w:b w:val="0"/>
              <w:bCs w:val="0"/>
              <w:sz w:val="22"/>
              <w:szCs w:val="22"/>
            </w:rPr>
            <w:fldChar w:fldCharType="begin"/>
          </w:r>
          <w:r>
            <w:rPr>
              <w:rFonts w:hint="eastAsia" w:asciiTheme="minorEastAsia" w:hAnsiTheme="minorEastAsia" w:cstheme="minorEastAsia"/>
              <w:b w:val="0"/>
              <w:bCs w:val="0"/>
              <w:sz w:val="22"/>
              <w:szCs w:val="22"/>
            </w:rPr>
            <w:instrText xml:space="preserve"> HYPERLINK \l _Toc25647 </w:instrText>
          </w:r>
          <w:r>
            <w:rPr>
              <w:rFonts w:hint="eastAsia" w:asciiTheme="minorEastAsia" w:hAnsi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九</w:t>
          </w:r>
          <w:r>
            <w:rPr>
              <w:rFonts w:hint="eastAsia" w:asciiTheme="minorEastAsia" w:hAnsiTheme="minorEastAsia" w:eastAsiaTheme="minorEastAsia" w:cstheme="minorEastAsia"/>
              <w:b w:val="0"/>
              <w:bCs w:val="0"/>
              <w:sz w:val="22"/>
              <w:szCs w:val="22"/>
            </w:rPr>
            <w:t>、参考文献</w:t>
          </w:r>
          <w:r>
            <w:rPr>
              <w:rFonts w:hint="eastAsia" w:asciiTheme="minorEastAsia" w:hAnsiTheme="minorEastAsia" w:cstheme="minorEastAsia"/>
              <w:b w:val="0"/>
              <w:bCs w:val="0"/>
              <w:sz w:val="22"/>
              <w:szCs w:val="22"/>
            </w:rPr>
            <w:tab/>
          </w:r>
          <w:r>
            <w:rPr>
              <w:rFonts w:hint="eastAsia" w:asciiTheme="minorEastAsia" w:hAnsiTheme="minorEastAsia" w:cstheme="minorEastAsia"/>
              <w:b w:val="0"/>
              <w:bCs w:val="0"/>
              <w:sz w:val="22"/>
              <w:szCs w:val="22"/>
              <w:lang w:val="en-US" w:eastAsia="zh-CN"/>
            </w:rPr>
            <w:t>页码</w:t>
          </w:r>
          <w:r>
            <w:rPr>
              <w:rFonts w:hint="eastAsia" w:asciiTheme="minorEastAsia" w:hAnsiTheme="minorEastAsia" w:cstheme="minorEastAsia"/>
              <w:b w:val="0"/>
              <w:bCs w:val="0"/>
              <w:sz w:val="22"/>
              <w:szCs w:val="22"/>
            </w:rPr>
            <w:fldChar w:fldCharType="end"/>
          </w:r>
        </w:p>
        <w:p w14:paraId="19C1AF4A">
          <w:pPr>
            <w:jc w:val="center"/>
            <w:rPr>
              <w:rFonts w:ascii="宋体" w:hAnsi="宋体" w:eastAsia="宋体" w:cstheme="minorBidi"/>
              <w:b w:val="0"/>
              <w:bCs w:val="0"/>
              <w:kern w:val="2"/>
              <w:sz w:val="21"/>
              <w:szCs w:val="22"/>
              <w:lang w:val="en-US" w:eastAsia="zh-CN" w:bidi="ar-SA"/>
            </w:rPr>
          </w:pPr>
          <w:r>
            <w:rPr>
              <w:b w:val="0"/>
              <w:bCs w:val="0"/>
            </w:rPr>
            <w:fldChar w:fldCharType="end"/>
          </w:r>
        </w:p>
      </w:sdtContent>
    </w:sdt>
    <w:p w14:paraId="04C2C126">
      <w:pPr>
        <w:jc w:val="center"/>
        <w:rPr>
          <w:rFonts w:hint="eastAsia" w:ascii="宋体" w:hAnsi="宋体" w:eastAsia="宋体" w:cstheme="minorBidi"/>
          <w:b w:val="0"/>
          <w:bCs w:val="0"/>
          <w:kern w:val="2"/>
          <w:sz w:val="21"/>
          <w:szCs w:val="22"/>
          <w:lang w:val="en-US" w:eastAsia="zh-CN" w:bidi="ar-SA"/>
        </w:rPr>
      </w:pPr>
    </w:p>
    <w:p w14:paraId="78285F1E">
      <w:pPr>
        <w:jc w:val="center"/>
        <w:rPr>
          <w:rFonts w:hint="eastAsia" w:ascii="黑体" w:hAnsi="黑体" w:eastAsia="黑体"/>
          <w:sz w:val="44"/>
          <w:szCs w:val="44"/>
        </w:rPr>
      </w:pPr>
    </w:p>
    <w:p w14:paraId="32D69B90">
      <w:pPr>
        <w:jc w:val="center"/>
        <w:rPr>
          <w:rFonts w:hint="eastAsia" w:ascii="黑体" w:hAnsi="黑体" w:eastAsia="黑体"/>
          <w:sz w:val="44"/>
          <w:szCs w:val="44"/>
        </w:rPr>
      </w:pPr>
    </w:p>
    <w:p w14:paraId="1CD15393">
      <w:pPr>
        <w:jc w:val="center"/>
        <w:rPr>
          <w:rFonts w:hint="eastAsia" w:ascii="黑体" w:hAnsi="黑体" w:eastAsia="黑体"/>
          <w:sz w:val="44"/>
          <w:szCs w:val="44"/>
        </w:rPr>
      </w:pPr>
    </w:p>
    <w:p w14:paraId="316E83A1">
      <w:pPr>
        <w:jc w:val="center"/>
        <w:rPr>
          <w:rFonts w:ascii="黑体" w:hAnsi="黑体" w:eastAsia="黑体"/>
          <w:sz w:val="44"/>
          <w:szCs w:val="44"/>
        </w:rPr>
      </w:pPr>
      <w:r>
        <w:rPr>
          <w:rFonts w:hint="eastAsia" w:ascii="黑体" w:hAnsi="黑体" w:eastAsia="黑体"/>
          <w:sz w:val="44"/>
          <w:szCs w:val="44"/>
        </w:rPr>
        <w:t>医疗失效模式与效应分析（HFMEA）</w:t>
      </w:r>
    </w:p>
    <w:p w14:paraId="3B104D49">
      <w:pPr>
        <w:jc w:val="center"/>
        <w:rPr>
          <w:rFonts w:hint="eastAsia" w:ascii="黑体" w:hAnsi="黑体" w:eastAsia="黑体"/>
          <w:sz w:val="44"/>
          <w:szCs w:val="44"/>
        </w:rPr>
      </w:pPr>
      <w:r>
        <w:rPr>
          <w:rFonts w:hint="eastAsia" w:ascii="黑体" w:hAnsi="黑体" w:eastAsia="黑体"/>
          <w:sz w:val="44"/>
          <w:szCs w:val="44"/>
        </w:rPr>
        <w:t>成果报告书</w:t>
      </w:r>
    </w:p>
    <w:p w14:paraId="26FC4C5D">
      <w:pPr>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cs="黑体"/>
          <w:color w:val="000000" w:themeColor="text1"/>
          <w:sz w:val="44"/>
          <w:szCs w:val="44"/>
          <w14:textFill>
            <w14:solidFill>
              <w14:schemeClr w14:val="tx1"/>
            </w14:solidFill>
          </w14:textFill>
        </w:rPr>
        <w:t>封面</w:t>
      </w:r>
      <w:r>
        <w:rPr>
          <w:rFonts w:hint="eastAsia" w:ascii="黑体" w:hAnsi="黑体" w:eastAsia="黑体"/>
          <w:sz w:val="44"/>
          <w:szCs w:val="44"/>
        </w:rPr>
        <w:t>）</w:t>
      </w:r>
    </w:p>
    <w:p w14:paraId="09B38B25">
      <w:pPr>
        <w:rPr>
          <w:sz w:val="32"/>
          <w:szCs w:val="32"/>
        </w:rPr>
      </w:pPr>
    </w:p>
    <w:p w14:paraId="03DC3F3E">
      <w:pPr>
        <w:spacing w:line="360" w:lineRule="auto"/>
        <w:ind w:left="0" w:firstLine="0" w:firstLineChars="0"/>
        <w:rPr>
          <w:rFonts w:ascii="方正小标宋简体" w:hAnsi="微软雅黑 Light" w:eastAsia="方正小标宋简体"/>
          <w:sz w:val="32"/>
          <w:szCs w:val="32"/>
        </w:rPr>
      </w:pPr>
    </w:p>
    <w:p w14:paraId="4B4C2D2F">
      <w:pPr>
        <w:spacing w:line="360" w:lineRule="auto"/>
        <w:ind w:left="1920" w:hanging="1920" w:hangingChars="600"/>
        <w:rPr>
          <w:rFonts w:ascii="方正小标宋简体" w:hAnsi="微软雅黑 Light" w:eastAsia="方正小标宋简体"/>
          <w:sz w:val="32"/>
          <w:szCs w:val="32"/>
        </w:rPr>
      </w:pPr>
    </w:p>
    <w:p w14:paraId="2DB5D885">
      <w:pPr>
        <w:spacing w:line="480" w:lineRule="auto"/>
        <w:ind w:firstLine="560" w:firstLineChars="200"/>
        <w:rPr>
          <w:rFonts w:ascii="黑体" w:hAnsi="黑体" w:eastAsia="黑体"/>
          <w:sz w:val="28"/>
          <w:szCs w:val="28"/>
        </w:rPr>
      </w:pPr>
      <w:r>
        <w:rPr>
          <w:rFonts w:hint="eastAsia" w:ascii="黑体" w:hAnsi="黑体" w:eastAsia="黑体"/>
          <w:sz w:val="28"/>
          <w:szCs w:val="28"/>
        </w:rPr>
        <w:t>主题名称：</w:t>
      </w:r>
    </w:p>
    <w:p w14:paraId="34FEF216">
      <w:pPr>
        <w:spacing w:line="480" w:lineRule="auto"/>
        <w:ind w:firstLine="560" w:firstLineChars="200"/>
        <w:rPr>
          <w:rFonts w:ascii="黑体" w:hAnsi="黑体" w:eastAsia="黑体"/>
          <w:sz w:val="28"/>
          <w:szCs w:val="28"/>
        </w:rPr>
      </w:pPr>
      <w:r>
        <w:rPr>
          <w:rFonts w:hint="eastAsia" w:ascii="黑体" w:hAnsi="黑体" w:eastAsia="黑体"/>
          <w:sz w:val="28"/>
          <w:szCs w:val="28"/>
        </w:rPr>
        <w:t>活动类别：</w:t>
      </w:r>
      <w:r>
        <w:rPr>
          <w:rFonts w:hint="eastAsia" w:ascii="黑体" w:hAnsi="黑体" w:eastAsia="黑体"/>
          <w:spacing w:val="-2"/>
          <w:sz w:val="28"/>
          <w:szCs w:val="28"/>
        </w:rPr>
        <w:t xml:space="preserve">□医疗 </w:t>
      </w:r>
      <w:r>
        <w:rPr>
          <w:rFonts w:ascii="黑体" w:hAnsi="黑体" w:eastAsia="黑体"/>
          <w:spacing w:val="-2"/>
          <w:sz w:val="28"/>
          <w:szCs w:val="28"/>
        </w:rPr>
        <w:t xml:space="preserve"> </w:t>
      </w:r>
      <w:r>
        <w:rPr>
          <w:rFonts w:hint="eastAsia" w:ascii="黑体" w:hAnsi="黑体" w:eastAsia="黑体"/>
          <w:spacing w:val="-2"/>
          <w:sz w:val="28"/>
          <w:szCs w:val="28"/>
        </w:rPr>
        <w:t>□护理</w:t>
      </w:r>
      <w:r>
        <w:rPr>
          <w:rFonts w:ascii="黑体" w:hAnsi="黑体" w:eastAsia="黑体"/>
          <w:spacing w:val="-2"/>
          <w:sz w:val="28"/>
          <w:szCs w:val="28"/>
        </w:rPr>
        <w:t xml:space="preserve">  </w:t>
      </w:r>
      <w:r>
        <w:rPr>
          <w:rFonts w:hint="eastAsia" w:ascii="黑体" w:hAnsi="黑体" w:eastAsia="黑体"/>
          <w:spacing w:val="-2"/>
          <w:sz w:val="28"/>
          <w:szCs w:val="28"/>
        </w:rPr>
        <w:t>□医技</w:t>
      </w:r>
      <w:r>
        <w:rPr>
          <w:rFonts w:ascii="黑体" w:hAnsi="黑体" w:eastAsia="黑体"/>
          <w:spacing w:val="-2"/>
          <w:sz w:val="28"/>
          <w:szCs w:val="28"/>
        </w:rPr>
        <w:t xml:space="preserve">  </w:t>
      </w:r>
      <w:r>
        <w:rPr>
          <w:rFonts w:hint="eastAsia" w:ascii="黑体" w:hAnsi="黑体" w:eastAsia="黑体"/>
          <w:spacing w:val="-2"/>
          <w:sz w:val="28"/>
          <w:szCs w:val="28"/>
        </w:rPr>
        <w:t xml:space="preserve">□行政 </w:t>
      </w:r>
      <w:r>
        <w:rPr>
          <w:rFonts w:ascii="黑体" w:hAnsi="黑体" w:eastAsia="黑体"/>
          <w:spacing w:val="-2"/>
          <w:sz w:val="28"/>
          <w:szCs w:val="28"/>
        </w:rPr>
        <w:t xml:space="preserve"> </w:t>
      </w:r>
      <w:r>
        <w:rPr>
          <w:rFonts w:hint="eastAsia" w:ascii="黑体" w:hAnsi="黑体" w:eastAsia="黑体"/>
          <w:spacing w:val="-2"/>
          <w:sz w:val="28"/>
          <w:szCs w:val="28"/>
        </w:rPr>
        <w:t xml:space="preserve">□后勤 </w:t>
      </w:r>
      <w:r>
        <w:rPr>
          <w:rFonts w:ascii="黑体" w:hAnsi="黑体" w:eastAsia="黑体"/>
          <w:spacing w:val="-2"/>
          <w:sz w:val="28"/>
          <w:szCs w:val="28"/>
        </w:rPr>
        <w:t xml:space="preserve"> </w:t>
      </w:r>
      <w:r>
        <w:rPr>
          <w:rFonts w:hint="eastAsia" w:ascii="黑体" w:hAnsi="黑体" w:eastAsia="黑体"/>
          <w:spacing w:val="-2"/>
          <w:sz w:val="28"/>
          <w:szCs w:val="28"/>
        </w:rPr>
        <w:t>□公卫</w:t>
      </w:r>
    </w:p>
    <w:p w14:paraId="780A80CB">
      <w:pPr>
        <w:spacing w:line="480" w:lineRule="auto"/>
        <w:ind w:firstLine="560" w:firstLineChars="200"/>
        <w:rPr>
          <w:rFonts w:ascii="黑体" w:hAnsi="黑体" w:eastAsia="黑体"/>
          <w:sz w:val="28"/>
          <w:szCs w:val="28"/>
        </w:rPr>
      </w:pPr>
      <w:r>
        <w:rPr>
          <w:rFonts w:hint="eastAsia" w:ascii="黑体" w:hAnsi="黑体" w:eastAsia="黑体"/>
          <w:sz w:val="28"/>
          <w:szCs w:val="28"/>
        </w:rPr>
        <w:t>所属单位：</w:t>
      </w:r>
      <w:r>
        <w:rPr>
          <w:rFonts w:ascii="黑体" w:hAnsi="黑体" w:eastAsia="黑体"/>
          <w:sz w:val="28"/>
          <w:szCs w:val="28"/>
        </w:rPr>
        <w:t xml:space="preserve"> </w:t>
      </w:r>
    </w:p>
    <w:p w14:paraId="40E6485C">
      <w:pPr>
        <w:spacing w:line="480" w:lineRule="auto"/>
        <w:ind w:left="0" w:leftChars="0"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sz w:val="28"/>
          <w:szCs w:val="28"/>
        </w:rPr>
        <w:t>单位级别：</w:t>
      </w:r>
      <w:r>
        <w:rPr>
          <w:rFonts w:hint="eastAsia" w:ascii="黑体" w:hAnsi="黑体" w:eastAsia="黑体" w:cs="黑体"/>
          <w:color w:val="000000" w:themeColor="text1"/>
          <w:sz w:val="28"/>
          <w:szCs w:val="28"/>
          <w14:textFill>
            <w14:solidFill>
              <w14:schemeClr w14:val="tx1"/>
            </w14:solidFill>
          </w14:textFill>
        </w:rPr>
        <w:t>□三级综合医院  □二级医院</w:t>
      </w:r>
    </w:p>
    <w:p w14:paraId="68E10904">
      <w:pPr>
        <w:spacing w:line="480" w:lineRule="auto"/>
        <w:ind w:left="0" w:leftChars="0" w:firstLine="1960" w:firstLineChars="700"/>
        <w:rPr>
          <w:rFonts w:ascii="黑体" w:hAnsi="黑体" w:eastAsia="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60BB0D8A">
      <w:pPr>
        <w:spacing w:line="480" w:lineRule="auto"/>
        <w:ind w:firstLine="560" w:firstLineChars="200"/>
        <w:rPr>
          <w:rFonts w:ascii="黑体" w:hAnsi="黑体" w:eastAsia="黑体"/>
          <w:sz w:val="28"/>
          <w:szCs w:val="28"/>
        </w:rPr>
      </w:pPr>
      <w:r>
        <w:rPr>
          <w:rFonts w:hint="eastAsia" w:ascii="黑体" w:hAnsi="黑体" w:eastAsia="黑体"/>
          <w:sz w:val="28"/>
          <w:szCs w:val="28"/>
        </w:rPr>
        <w:t>所属科室：</w:t>
      </w:r>
    </w:p>
    <w:p w14:paraId="1DFB8E69">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41B0FF3E">
      <w:pPr>
        <w:widowControl/>
        <w:jc w:val="left"/>
        <w:rPr>
          <w:rFonts w:ascii="方正小标宋简体" w:hAnsi="微软雅黑 Light" w:eastAsia="方正小标宋简体"/>
          <w:sz w:val="28"/>
          <w:szCs w:val="28"/>
        </w:rPr>
      </w:pPr>
      <w:r>
        <w:rPr>
          <w:rFonts w:ascii="方正小标宋简体" w:hAnsi="微软雅黑 Light" w:eastAsia="方正小标宋简体"/>
          <w:sz w:val="28"/>
          <w:szCs w:val="28"/>
        </w:rPr>
        <w:br w:type="page"/>
      </w:r>
    </w:p>
    <w:sdt>
      <w:sdtPr>
        <w:rPr>
          <w:rFonts w:ascii="宋体" w:hAnsi="宋体" w:eastAsia="宋体" w:cstheme="minorBidi"/>
          <w:kern w:val="2"/>
          <w:sz w:val="21"/>
          <w:szCs w:val="22"/>
          <w:lang w:val="en-US" w:eastAsia="zh-CN" w:bidi="ar-SA"/>
        </w:rPr>
        <w:id w:val="147461722"/>
        <w15:color w:val="DBDBDB"/>
        <w:docPartObj>
          <w:docPartGallery w:val="Table of Contents"/>
          <w:docPartUnique/>
        </w:docPartObj>
      </w:sdtPr>
      <w:sdtEndPr>
        <w:rPr>
          <w:rFonts w:hint="eastAsia" w:ascii="黑体" w:hAnsi="黑体" w:eastAsia="黑体" w:cs="Times New Roman"/>
          <w:kern w:val="2"/>
          <w:sz w:val="21"/>
          <w:szCs w:val="24"/>
          <w:lang w:val="en-US" w:eastAsia="zh-CN" w:bidi="ar-SA"/>
        </w:rPr>
      </w:sdtEndPr>
      <w:sdtContent>
        <w:p w14:paraId="502189E3">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65D2EC94">
          <w:pPr>
            <w:spacing w:before="0" w:beforeLines="0" w:after="0" w:afterLines="0" w:line="240" w:lineRule="auto"/>
            <w:ind w:left="0" w:leftChars="0" w:right="0" w:rightChars="0" w:firstLine="0" w:firstLineChars="0"/>
            <w:jc w:val="center"/>
            <w:rPr>
              <w:rFonts w:hint="default" w:eastAsia="宋体"/>
              <w:sz w:val="24"/>
              <w:szCs w:val="24"/>
            </w:rPr>
          </w:pPr>
          <w:r>
            <w:rPr>
              <w:rFonts w:ascii="宋体" w:hAnsi="宋体" w:eastAsia="宋体"/>
              <w:sz w:val="24"/>
              <w:szCs w:val="24"/>
            </w:rPr>
            <w:t>目录</w:t>
          </w:r>
          <w:r>
            <w:rPr>
              <w:rFonts w:hint="eastAsia" w:ascii="宋体" w:hAnsi="宋体" w:eastAsia="宋体"/>
              <w:sz w:val="24"/>
              <w:szCs w:val="24"/>
              <w:lang w:val="en-US" w:eastAsia="zh-CN"/>
            </w:rPr>
            <w:t>（HFMEA）</w:t>
          </w:r>
        </w:p>
        <w:p w14:paraId="1C22EB87">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Style w:val="20"/>
              <w:rFonts w:hint="eastAsia" w:ascii="黑体" w:hAnsi="黑体" w:eastAsia="黑体" w:cs="Times New Roman"/>
              <w:szCs w:val="24"/>
            </w:rPr>
            <w:fldChar w:fldCharType="begin"/>
          </w:r>
          <w:r>
            <w:rPr>
              <w:rStyle w:val="20"/>
              <w:rFonts w:hint="eastAsia" w:ascii="黑体" w:hAnsi="黑体" w:eastAsia="黑体" w:cs="Times New Roman"/>
              <w:szCs w:val="24"/>
            </w:rPr>
            <w:instrText xml:space="preserve">TOC \o "1-3" \h \u </w:instrText>
          </w:r>
          <w:r>
            <w:rPr>
              <w:rStyle w:val="20"/>
              <w:rFonts w:hint="eastAsia" w:ascii="黑体" w:hAnsi="黑体" w:eastAsia="黑体" w:cs="Times New Roman"/>
              <w:szCs w:val="24"/>
            </w:rPr>
            <w:fldChar w:fldCharType="separate"/>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_Toc2125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一、主题选定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_Toc2125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DE682B5">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_Toc23433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（一）选择需要检视的流程</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_Toc23433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65E8B24">
          <w:pPr>
            <w:pStyle w:val="6"/>
            <w:keepNext w:val="0"/>
            <w:keepLines w:val="0"/>
            <w:pageBreakBefore w:val="0"/>
            <w:widowControl w:val="0"/>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_Toc7599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val="en-US" w:eastAsia="zh-CN"/>
            </w:rPr>
            <w:t>1</w:t>
          </w:r>
          <w:r>
            <w:rPr>
              <w:rFonts w:hint="eastAsia" w:asciiTheme="minorEastAsia" w:hAnsiTheme="minorEastAsia" w:eastAsiaTheme="minorEastAsia" w:cstheme="minorEastAsia"/>
              <w:b w:val="0"/>
              <w:bCs w:val="0"/>
              <w:sz w:val="22"/>
              <w:szCs w:val="22"/>
            </w:rPr>
            <w:t>.高风险流程背景</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_Toc7599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4166659">
          <w:pPr>
            <w:pStyle w:val="6"/>
            <w:keepNext w:val="0"/>
            <w:keepLines w:val="0"/>
            <w:pageBreakBefore w:val="0"/>
            <w:widowControl w:val="0"/>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_Toc5019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val="en-US" w:eastAsia="zh-CN"/>
            </w:rPr>
            <w:t>2</w:t>
          </w:r>
          <w:r>
            <w:rPr>
              <w:rFonts w:hint="eastAsia" w:asciiTheme="minorEastAsia" w:hAnsiTheme="minorEastAsia" w:eastAsiaTheme="minorEastAsia" w:cstheme="minorEastAsia"/>
              <w:b w:val="0"/>
              <w:bCs w:val="0"/>
              <w:sz w:val="22"/>
              <w:szCs w:val="22"/>
            </w:rPr>
            <w:t>.选择依据和理由</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_Toc5019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DAE94F4">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_Toc27884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（二）定义流程范围</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_Toc27884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D1A1C2D">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_Toc7979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二、组织团队</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_Toc7979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B9BB6D9">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_Toc16268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（一）确定团队目标</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_Toc16268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C597422">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_Toc9214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（二）团队编组</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_Toc9214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12F70B8">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_Toc9495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（三）团队活动计划安排</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_Toc9495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895D344">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_Toc22771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（四）需要的资源或支援需求分析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_Toc22771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28DF677">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_Toc4252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三、绘制流程图</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_Toc4252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DCC3DEC">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_Toc17882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（一）主流程图</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_Toc17882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8281A74">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_Toc20387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（二）重要的子流程图</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_Toc20387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476964C">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_Toc15152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四、危害</w:t>
          </w:r>
          <w:r>
            <w:rPr>
              <w:rFonts w:hint="eastAsia" w:asciiTheme="minorEastAsia" w:hAnsiTheme="minorEastAsia" w:eastAsiaTheme="minorEastAsia" w:cstheme="minorEastAsia"/>
              <w:b w:val="0"/>
              <w:bCs w:val="0"/>
              <w:sz w:val="22"/>
              <w:szCs w:val="22"/>
              <w:highlight w:val="none"/>
              <w:lang w:val="en-US" w:eastAsia="zh-CN"/>
            </w:rPr>
            <w:t>评分与决策树</w:t>
          </w:r>
          <w:r>
            <w:rPr>
              <w:rFonts w:hint="eastAsia" w:asciiTheme="minorEastAsia" w:hAnsiTheme="minorEastAsia" w:eastAsiaTheme="minorEastAsia" w:cstheme="minorEastAsia"/>
              <w:b w:val="0"/>
              <w:bCs w:val="0"/>
              <w:sz w:val="22"/>
              <w:szCs w:val="22"/>
              <w:lang w:val="en-US" w:eastAsia="zh-CN"/>
            </w:rPr>
            <w:t>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_Toc15152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BF56F12">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_Toc3455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（一）失效模式分析（失效点）及影响分析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_Toc3455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29F31B1">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_Toc2204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（二）失效原因分析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_Toc2204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D17A7AA">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_Toc28249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（三）严重度与再发率识别与分析（危害</w:t>
          </w:r>
          <w:r>
            <w:rPr>
              <w:rFonts w:hint="eastAsia" w:asciiTheme="minorEastAsia" w:hAnsiTheme="minorEastAsia" w:eastAsiaTheme="minorEastAsia" w:cstheme="minorEastAsia"/>
              <w:b w:val="0"/>
              <w:bCs w:val="0"/>
              <w:sz w:val="22"/>
              <w:szCs w:val="22"/>
              <w:lang w:val="en-US" w:eastAsia="zh-CN"/>
            </w:rPr>
            <w:t>分</w:t>
          </w:r>
          <w:r>
            <w:rPr>
              <w:rFonts w:hint="eastAsia" w:asciiTheme="minorEastAsia" w:hAnsiTheme="minorEastAsia" w:eastAsiaTheme="minorEastAsia" w:cstheme="minorEastAsia"/>
              <w:b w:val="0"/>
              <w:bCs w:val="0"/>
              <w:sz w:val="22"/>
              <w:szCs w:val="22"/>
            </w:rPr>
            <w:t>数计算）</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_Toc28249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365B617">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_Toc28758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（四）决策树分析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_Toc28758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0CF8118">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_Toc26477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五、</w:t>
          </w:r>
          <w:r>
            <w:rPr>
              <w:rFonts w:hint="eastAsia" w:asciiTheme="minorEastAsia" w:hAnsiTheme="minorEastAsia" w:eastAsiaTheme="minorEastAsia" w:cstheme="minorEastAsia"/>
              <w:b w:val="0"/>
              <w:bCs w:val="0"/>
              <w:sz w:val="22"/>
              <w:szCs w:val="22"/>
              <w:lang w:val="en-US" w:eastAsia="zh-CN"/>
            </w:rPr>
            <w:t>拟定与</w:t>
          </w:r>
          <w:r>
            <w:rPr>
              <w:rFonts w:hint="eastAsia" w:asciiTheme="minorEastAsia" w:hAnsiTheme="minorEastAsia" w:eastAsiaTheme="minorEastAsia" w:cstheme="minorEastAsia"/>
              <w:b w:val="0"/>
              <w:bCs w:val="0"/>
              <w:sz w:val="22"/>
              <w:szCs w:val="22"/>
            </w:rPr>
            <w:t>实施改善行动</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_Toc26477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0930B18">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_Toc1774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（一）提出行动类型和具体措施</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_Toc1774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8009E0E">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_Toc26189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（二）制定行动实施表并征求意见</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_Toc26189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66DDA0D">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_Toc27135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（三）监测行动效果</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_Toc27135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02E4E94">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_Toc10024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六、效果确认</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_Toc10024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6022A73">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_Toc19931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w:t>
          </w:r>
          <w:r>
            <w:rPr>
              <w:rFonts w:hint="eastAsia" w:asciiTheme="minorEastAsia" w:hAnsiTheme="minorEastAsia" w:eastAsiaTheme="minorEastAsia" w:cstheme="minorEastAsia"/>
              <w:b w:val="0"/>
              <w:bCs w:val="0"/>
              <w:sz w:val="22"/>
              <w:szCs w:val="22"/>
              <w:lang w:val="en-US" w:eastAsia="zh-CN"/>
            </w:rPr>
            <w:t>措施指标改善</w:t>
          </w:r>
          <w:r>
            <w:rPr>
              <w:rFonts w:hint="eastAsia" w:asciiTheme="minorEastAsia" w:hAnsiTheme="minorEastAsia" w:eastAsiaTheme="minorEastAsia" w:cstheme="minorEastAsia"/>
              <w:b w:val="0"/>
              <w:bCs w:val="0"/>
              <w:sz w:val="22"/>
              <w:szCs w:val="22"/>
            </w:rPr>
            <w:t>情况</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_Toc19931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35546F3">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_Toc23147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w:t>
          </w:r>
          <w:r>
            <w:rPr>
              <w:rFonts w:hint="eastAsia" w:asciiTheme="minorEastAsia" w:hAnsiTheme="minorEastAsia" w:eastAsiaTheme="minorEastAsia" w:cstheme="minorEastAsia"/>
              <w:b w:val="0"/>
              <w:bCs w:val="0"/>
              <w:sz w:val="22"/>
              <w:szCs w:val="22"/>
              <w:lang w:val="en-US" w:eastAsia="zh-CN"/>
            </w:rPr>
            <w:t>危害评分改善情况</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_Toc23147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125D6BAB">
          <w:pPr>
            <w:pStyle w:val="12"/>
            <w:keepNext w:val="0"/>
            <w:keepLines w:val="0"/>
            <w:pageBreakBefore w:val="0"/>
            <w:widowControl w:val="0"/>
            <w:tabs>
              <w:tab w:val="right" w:leader="dot" w:pos="8868"/>
              <w:tab w:val="clear" w:pos="147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_Toc8497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val="en-US" w:eastAsia="zh-CN"/>
            </w:rPr>
            <w:t>（三）附加</w:t>
          </w:r>
          <w:r>
            <w:rPr>
              <w:rFonts w:hint="eastAsia" w:asciiTheme="minorEastAsia" w:hAnsiTheme="minorEastAsia" w:eastAsiaTheme="minorEastAsia" w:cstheme="minorEastAsia"/>
              <w:b w:val="0"/>
              <w:bCs w:val="0"/>
              <w:sz w:val="22"/>
              <w:szCs w:val="22"/>
            </w:rPr>
            <w:t>效益</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_Toc8497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4225DE8">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_Toc31791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七、标准化</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_Toc31791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74B4EF1">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_Toc16180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八、检讨与改进</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_Toc16180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BC0F064">
          <w:pPr>
            <w:pStyle w:val="11"/>
            <w:keepNext w:val="0"/>
            <w:keepLines w:val="0"/>
            <w:pageBreakBefore w:val="0"/>
            <w:widowControl w:val="0"/>
            <w:tabs>
              <w:tab w:val="right" w:leader="dot" w:pos="8868"/>
              <w:tab w:val="clear" w:pos="840"/>
              <w:tab w:val="clear" w:pos="8962"/>
            </w:tabs>
            <w:kinsoku/>
            <w:wordWrap/>
            <w:overflowPunct/>
            <w:topLinePunct w:val="0"/>
            <w:autoSpaceDE/>
            <w:autoSpaceDN/>
            <w:bidi w:val="0"/>
            <w:adjustRightInd/>
            <w:snapToGrid/>
            <w:spacing w:line="400" w:lineRule="exact"/>
            <w:textAlignment w:val="auto"/>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_Toc5203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九、参考文献</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_Toc5203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CA4EE1E">
          <w:pPr>
            <w:jc w:val="center"/>
            <w:rPr>
              <w:rFonts w:hint="eastAsia" w:ascii="黑体" w:hAnsi="黑体" w:eastAsia="黑体" w:cs="Times New Roman"/>
              <w:kern w:val="2"/>
              <w:sz w:val="21"/>
              <w:szCs w:val="24"/>
              <w:lang w:val="en-US" w:eastAsia="zh-CN" w:bidi="ar-SA"/>
            </w:rPr>
          </w:pPr>
          <w:r>
            <w:rPr>
              <w:rFonts w:hint="eastAsia" w:ascii="黑体" w:hAnsi="黑体" w:eastAsia="黑体" w:cs="Times New Roman"/>
              <w:szCs w:val="24"/>
            </w:rPr>
            <w:fldChar w:fldCharType="end"/>
          </w:r>
        </w:p>
      </w:sdtContent>
    </w:sdt>
    <w:p w14:paraId="07E417BE"/>
    <w:p w14:paraId="283EA72D">
      <w:pPr>
        <w:rPr>
          <w:rFonts w:hint="eastAsia"/>
        </w:rPr>
      </w:pPr>
      <w:r>
        <w:rPr>
          <w:rFonts w:hint="eastAsia"/>
        </w:rPr>
        <w:br w:type="page"/>
      </w:r>
    </w:p>
    <w:p w14:paraId="05E62D15">
      <w:pPr>
        <w:spacing w:line="360" w:lineRule="auto"/>
        <w:jc w:val="center"/>
        <w:rPr>
          <w:rFonts w:hint="eastAsia" w:ascii="华文中宋" w:hAnsi="华文中宋" w:eastAsia="华文中宋" w:cs="宋体"/>
          <w:b/>
          <w:bCs/>
          <w:sz w:val="52"/>
          <w:szCs w:val="52"/>
        </w:rPr>
      </w:pPr>
    </w:p>
    <w:p w14:paraId="67D139EB">
      <w:pPr>
        <w:spacing w:line="360" w:lineRule="auto"/>
        <w:jc w:val="center"/>
        <w:rPr>
          <w:rFonts w:hint="eastAsia" w:ascii="华文中宋" w:hAnsi="华文中宋" w:eastAsia="华文中宋" w:cs="宋体"/>
          <w:b/>
          <w:bCs/>
          <w:sz w:val="52"/>
          <w:szCs w:val="52"/>
        </w:rPr>
      </w:pPr>
    </w:p>
    <w:p w14:paraId="4EEECCB3">
      <w:pPr>
        <w:spacing w:line="240" w:lineRule="auto"/>
        <w:jc w:val="center"/>
        <w:rPr>
          <w:rFonts w:hint="eastAsia" w:ascii="黑体" w:hAnsi="黑体" w:eastAsia="黑体" w:cstheme="minorBidi"/>
          <w:b w:val="0"/>
          <w:bCs w:val="0"/>
          <w:sz w:val="44"/>
          <w:szCs w:val="44"/>
        </w:rPr>
      </w:pPr>
      <w:r>
        <w:rPr>
          <w:rFonts w:hint="eastAsia" w:ascii="黑体" w:hAnsi="黑体" w:eastAsia="黑体"/>
          <w:sz w:val="44"/>
          <w:szCs w:val="44"/>
        </w:rPr>
        <w:t>QFD创新型</w:t>
      </w:r>
      <w:r>
        <w:rPr>
          <w:rFonts w:hint="eastAsia" w:ascii="黑体" w:hAnsi="黑体" w:eastAsia="黑体" w:cstheme="minorBidi"/>
          <w:b w:val="0"/>
          <w:bCs w:val="0"/>
          <w:sz w:val="44"/>
          <w:szCs w:val="44"/>
        </w:rPr>
        <w:t>品管圈活动成果汇报书</w:t>
      </w:r>
    </w:p>
    <w:p w14:paraId="10AF697D">
      <w:pPr>
        <w:spacing w:line="240" w:lineRule="auto"/>
        <w:jc w:val="center"/>
        <w:rPr>
          <w:rFonts w:hint="eastAsia" w:ascii="黑体" w:hAnsi="黑体" w:eastAsia="黑体" w:cstheme="minorBidi"/>
          <w:b w:val="0"/>
          <w:bCs w:val="0"/>
          <w:sz w:val="44"/>
          <w:szCs w:val="44"/>
        </w:rPr>
      </w:pPr>
      <w:r>
        <w:rPr>
          <w:rFonts w:hint="eastAsia" w:ascii="黑体" w:hAnsi="黑体" w:eastAsia="黑体"/>
          <w:sz w:val="44"/>
          <w:szCs w:val="44"/>
        </w:rPr>
        <w:t>（</w:t>
      </w:r>
      <w:r>
        <w:rPr>
          <w:rFonts w:hint="eastAsia" w:ascii="黑体" w:hAnsi="黑体" w:eastAsia="黑体" w:cs="黑体"/>
          <w:color w:val="000000" w:themeColor="text1"/>
          <w:sz w:val="44"/>
          <w:szCs w:val="44"/>
          <w14:textFill>
            <w14:solidFill>
              <w14:schemeClr w14:val="tx1"/>
            </w14:solidFill>
          </w14:textFill>
        </w:rPr>
        <w:t>封面</w:t>
      </w:r>
      <w:r>
        <w:rPr>
          <w:rFonts w:hint="eastAsia" w:ascii="黑体" w:hAnsi="黑体" w:eastAsia="黑体"/>
          <w:sz w:val="44"/>
          <w:szCs w:val="44"/>
        </w:rPr>
        <w:t>）</w:t>
      </w:r>
    </w:p>
    <w:p w14:paraId="2A1424C4">
      <w:pPr>
        <w:rPr>
          <w:rFonts w:hint="eastAsia" w:ascii="黑体" w:hAnsi="黑体" w:eastAsia="黑体" w:cs="黑体"/>
          <w:sz w:val="40"/>
          <w:szCs w:val="40"/>
        </w:rPr>
      </w:pPr>
    </w:p>
    <w:p w14:paraId="26764CBF">
      <w:pPr>
        <w:rPr>
          <w:rFonts w:hint="eastAsia" w:ascii="黑体" w:hAnsi="黑体" w:eastAsia="黑体" w:cs="黑体"/>
          <w:sz w:val="40"/>
          <w:szCs w:val="40"/>
        </w:rPr>
      </w:pPr>
    </w:p>
    <w:p w14:paraId="0393DA3F">
      <w:pPr>
        <w:rPr>
          <w:rFonts w:hint="eastAsia" w:ascii="黑体" w:hAnsi="黑体" w:eastAsia="黑体" w:cs="黑体"/>
          <w:sz w:val="40"/>
          <w:szCs w:val="40"/>
        </w:rPr>
      </w:pPr>
    </w:p>
    <w:p w14:paraId="3A8C35BF">
      <w:pPr>
        <w:rPr>
          <w:rFonts w:hint="eastAsia" w:ascii="黑体" w:hAnsi="黑体" w:eastAsia="黑体" w:cs="黑体"/>
          <w:sz w:val="40"/>
          <w:szCs w:val="40"/>
        </w:rPr>
      </w:pPr>
    </w:p>
    <w:p w14:paraId="184C3DF9">
      <w:pPr>
        <w:spacing w:line="480" w:lineRule="auto"/>
        <w:ind w:firstLineChars="200"/>
        <w:rPr>
          <w:rFonts w:hint="eastAsia" w:ascii="黑体" w:hAnsi="黑体" w:eastAsia="黑体" w:cs="黑体"/>
          <w:sz w:val="28"/>
          <w:szCs w:val="28"/>
        </w:rPr>
      </w:pPr>
      <w:r>
        <w:rPr>
          <w:rFonts w:hint="eastAsia" w:ascii="黑体" w:hAnsi="黑体" w:eastAsia="黑体" w:cs="黑体"/>
          <w:sz w:val="28"/>
          <w:szCs w:val="28"/>
        </w:rPr>
        <w:t>圈    名：</w:t>
      </w:r>
    </w:p>
    <w:p w14:paraId="4043CC01">
      <w:pPr>
        <w:spacing w:line="480" w:lineRule="auto"/>
        <w:ind w:firstLineChars="200"/>
        <w:rPr>
          <w:rFonts w:hint="eastAsia" w:ascii="黑体" w:hAnsi="黑体" w:eastAsia="黑体" w:cs="黑体"/>
          <w:sz w:val="28"/>
          <w:szCs w:val="28"/>
        </w:rPr>
      </w:pPr>
      <w:r>
        <w:rPr>
          <w:rFonts w:hint="eastAsia" w:ascii="黑体" w:hAnsi="黑体" w:eastAsia="黑体" w:cs="黑体"/>
          <w:sz w:val="28"/>
          <w:szCs w:val="28"/>
        </w:rPr>
        <w:t>改善主题：</w:t>
      </w:r>
    </w:p>
    <w:p w14:paraId="0E3D1FC3">
      <w:pPr>
        <w:spacing w:line="480" w:lineRule="auto"/>
        <w:ind w:firstLineChars="200"/>
        <w:rPr>
          <w:rFonts w:hint="eastAsia" w:ascii="黑体" w:hAnsi="黑体" w:eastAsia="黑体" w:cs="黑体"/>
          <w:b/>
          <w:bCs/>
          <w:sz w:val="44"/>
          <w:szCs w:val="44"/>
        </w:rPr>
      </w:pPr>
      <w:r>
        <w:rPr>
          <w:rFonts w:hint="eastAsia" w:ascii="黑体" w:hAnsi="黑体" w:eastAsia="黑体" w:cs="黑体"/>
          <w:sz w:val="28"/>
          <w:szCs w:val="28"/>
        </w:rPr>
        <w:t>活动类型：</w:t>
      </w:r>
      <w:r>
        <w:rPr>
          <w:rFonts w:hint="eastAsia" w:ascii="黑体" w:hAnsi="黑体" w:eastAsia="黑体" w:cs="黑体"/>
          <w:b w:val="0"/>
          <w:bCs w:val="0"/>
          <w:sz w:val="28"/>
          <w:szCs w:val="28"/>
        </w:rPr>
        <w:t>QFD创新型品管圈</w:t>
      </w:r>
    </w:p>
    <w:p w14:paraId="2115CC01">
      <w:pPr>
        <w:spacing w:line="480" w:lineRule="auto"/>
        <w:ind w:firstLineChars="200"/>
        <w:rPr>
          <w:rFonts w:hint="eastAsia" w:ascii="黑体" w:hAnsi="黑体" w:eastAsia="黑体" w:cs="黑体"/>
          <w:sz w:val="28"/>
          <w:szCs w:val="28"/>
        </w:rPr>
      </w:pPr>
      <w:r>
        <w:rPr>
          <w:rFonts w:hint="eastAsia" w:ascii="黑体" w:hAnsi="黑体" w:eastAsia="黑体" w:cs="黑体"/>
          <w:sz w:val="28"/>
          <w:szCs w:val="28"/>
        </w:rPr>
        <w:t>所属医院：</w:t>
      </w:r>
    </w:p>
    <w:p w14:paraId="3BF0E934">
      <w:pPr>
        <w:spacing w:line="480" w:lineRule="auto"/>
        <w:ind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sz w:val="28"/>
          <w:szCs w:val="28"/>
        </w:rPr>
        <w:t>医院级别：</w:t>
      </w:r>
      <w:r>
        <w:rPr>
          <w:rFonts w:hint="eastAsia" w:ascii="黑体" w:hAnsi="黑体" w:eastAsia="黑体" w:cs="黑体"/>
          <w:color w:val="000000" w:themeColor="text1"/>
          <w:sz w:val="28"/>
          <w:szCs w:val="28"/>
          <w14:textFill>
            <w14:solidFill>
              <w14:schemeClr w14:val="tx1"/>
            </w14:solidFill>
          </w14:textFill>
        </w:rPr>
        <w:t xml:space="preserve">□三级综合医院  □二级医院  </w:t>
      </w:r>
    </w:p>
    <w:p w14:paraId="655922B0">
      <w:pPr>
        <w:spacing w:line="480" w:lineRule="auto"/>
        <w:ind w:firstLine="1960" w:firstLineChars="700"/>
        <w:rPr>
          <w:rFonts w:hint="eastAsia" w:ascii="黑体" w:hAnsi="黑体" w:eastAsia="黑体" w:cs="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378346E8">
      <w:pPr>
        <w:spacing w:line="480" w:lineRule="auto"/>
        <w:ind w:firstLineChars="200"/>
        <w:rPr>
          <w:rFonts w:hint="eastAsia" w:ascii="黑体" w:hAnsi="黑体" w:eastAsia="黑体" w:cs="黑体"/>
          <w:sz w:val="28"/>
          <w:szCs w:val="28"/>
        </w:rPr>
      </w:pPr>
      <w:r>
        <w:rPr>
          <w:rFonts w:hint="eastAsia" w:ascii="黑体" w:hAnsi="黑体" w:eastAsia="黑体" w:cs="黑体"/>
          <w:sz w:val="28"/>
          <w:szCs w:val="28"/>
        </w:rPr>
        <w:t>所属科室：</w:t>
      </w:r>
    </w:p>
    <w:p w14:paraId="04475599">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7F2F1049">
      <w:pPr>
        <w:spacing w:line="600" w:lineRule="auto"/>
        <w:rPr>
          <w:sz w:val="40"/>
          <w:szCs w:val="40"/>
        </w:rPr>
      </w:pPr>
    </w:p>
    <w:p w14:paraId="46F1817B">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br w:type="page"/>
      </w:r>
    </w:p>
    <w:sdt>
      <w:sdtPr>
        <w:rPr>
          <w:rFonts w:ascii="宋体" w:hAnsi="宋体" w:eastAsia="宋体" w:cstheme="minorBidi"/>
          <w:kern w:val="2"/>
          <w:sz w:val="24"/>
          <w:szCs w:val="24"/>
          <w:lang w:val="en-US" w:eastAsia="zh-CN" w:bidi="ar-SA"/>
        </w:rPr>
        <w:id w:val="147475244"/>
        <w15:color w:val="DBDBDB"/>
        <w:docPartObj>
          <w:docPartGallery w:val="Table of Contents"/>
          <w:docPartUnique/>
        </w:docPartObj>
      </w:sdtPr>
      <w:sdtEndPr>
        <w:rPr>
          <w:rFonts w:hint="eastAsia" w:asciiTheme="minorEastAsia" w:hAnsiTheme="minorEastAsia" w:eastAsiaTheme="minorEastAsia" w:cstheme="minorEastAsia"/>
          <w:b w:val="0"/>
          <w:bCs w:val="0"/>
          <w:kern w:val="2"/>
          <w:sz w:val="22"/>
          <w:szCs w:val="22"/>
          <w:lang w:val="en-US" w:eastAsia="zh-CN" w:bidi="ar-SA"/>
        </w:rPr>
      </w:sdtEndPr>
      <w:sdtContent>
        <w:p w14:paraId="03D191A1">
          <w:pPr>
            <w:spacing w:before="0" w:beforeLines="0" w:after="0" w:afterLines="0" w:line="240" w:lineRule="auto"/>
            <w:ind w:left="0" w:leftChars="0" w:right="0" w:rightChars="0" w:firstLine="0" w:firstLineChars="0"/>
            <w:jc w:val="center"/>
            <w:rPr>
              <w:rFonts w:ascii="宋体" w:hAnsi="宋体" w:eastAsia="宋体" w:cstheme="minorBidi"/>
              <w:kern w:val="2"/>
              <w:sz w:val="24"/>
              <w:szCs w:val="24"/>
              <w:lang w:val="en-US" w:eastAsia="zh-CN" w:bidi="ar-SA"/>
            </w:rPr>
          </w:pPr>
        </w:p>
        <w:p w14:paraId="0502D7EA">
          <w:pPr>
            <w:spacing w:before="0" w:beforeLines="0" w:after="0" w:afterLines="0" w:line="240" w:lineRule="auto"/>
            <w:ind w:left="0" w:leftChars="0" w:right="0" w:rightChars="0" w:firstLine="0" w:firstLineChars="0"/>
            <w:jc w:val="center"/>
            <w:rPr>
              <w:rFonts w:ascii="宋体" w:hAnsi="宋体" w:eastAsia="宋体" w:cstheme="minorBidi"/>
              <w:kern w:val="2"/>
              <w:sz w:val="24"/>
              <w:szCs w:val="24"/>
              <w:lang w:val="en-US" w:eastAsia="zh-CN" w:bidi="ar-SA"/>
            </w:rPr>
          </w:pPr>
        </w:p>
        <w:p w14:paraId="4EBC857B">
          <w:pPr>
            <w:spacing w:before="0" w:beforeLines="0" w:after="0" w:afterLines="0" w:line="240" w:lineRule="auto"/>
            <w:ind w:left="0" w:leftChars="0" w:right="0" w:rightChars="0" w:firstLine="0" w:firstLineChars="0"/>
            <w:jc w:val="center"/>
            <w:rPr>
              <w:rFonts w:hint="eastAsia" w:eastAsia="宋体"/>
              <w:sz w:val="24"/>
              <w:szCs w:val="24"/>
              <w:lang w:eastAsia="zh-CN"/>
            </w:rPr>
          </w:pPr>
          <w:r>
            <w:rPr>
              <w:rFonts w:ascii="宋体" w:hAnsi="宋体" w:eastAsia="宋体"/>
              <w:sz w:val="24"/>
              <w:szCs w:val="24"/>
            </w:rPr>
            <w:t>目录</w:t>
          </w:r>
          <w:r>
            <w:rPr>
              <w:rFonts w:hint="eastAsia" w:ascii="宋体" w:hAnsi="宋体" w:eastAsia="宋体"/>
              <w:sz w:val="24"/>
              <w:szCs w:val="24"/>
              <w:lang w:eastAsia="zh-CN"/>
            </w:rPr>
            <w:t>（</w:t>
          </w:r>
          <w:r>
            <w:rPr>
              <w:rFonts w:hint="eastAsia" w:ascii="宋体" w:hAnsi="宋体" w:eastAsia="宋体"/>
              <w:sz w:val="24"/>
              <w:szCs w:val="24"/>
              <w:lang w:val="en-US" w:eastAsia="zh-CN"/>
            </w:rPr>
            <w:t>QFD</w:t>
          </w:r>
          <w:r>
            <w:rPr>
              <w:rFonts w:hint="eastAsia" w:ascii="宋体" w:hAnsi="宋体" w:eastAsia="宋体"/>
              <w:sz w:val="24"/>
              <w:szCs w:val="24"/>
              <w:lang w:eastAsia="zh-CN"/>
            </w:rPr>
            <w:t>）</w:t>
          </w:r>
        </w:p>
        <w:p w14:paraId="1C08D583">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TOC \o "1-2" \h \u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_Toc2056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一、圈的介绍</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_Toc2056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8B87B38">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_Toc20432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（一）圈的组成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_Toc20432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C5F7822">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_Toc10689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（二）圈名意义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_Toc10689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EE81B83">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_Toc10947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（三）圈徽意义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_Toc10947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5AB5E74">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_Toc21292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（四）上期活动成果追踪</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_Toc21292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1A9A76B2">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_Toc4050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二、主题选定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_Toc4050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EBC8B47">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_Toc20402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（一）选题过程</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_Toc20402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54E36A3">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_Toc10313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（二）本次活动主题</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_Toc10313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72AEF35">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_Toc10444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（三）QFD创新型判定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_Toc10444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1FCF997">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_Toc20379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（四）QFD模式构建</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_Toc20379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2AC222E">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_Toc19608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三、活动计划拟定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_Toc19608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C173FBD">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_Toc536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四、质量规划与课题明确化</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_Toc536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68CBC0A">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_Toc6691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（一）需求挖掘与层次化</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_Toc6691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D06A5F1">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_Toc11918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（二）需求重要度评判</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_Toc11918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A258D37">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_Toc2327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（三）质量水平提升分析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_Toc2327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3F05C79">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_Toc27087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（四）魅力质量创新点识别</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_Toc27087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DE22427">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_Toc4003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（五）质量规划与攻坚点确定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_Toc4003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36B5DDF">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_Toc15204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五、目标设定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_Toc15204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9BAD3E6">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_Toc16600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（一）目标值设定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_Toc16600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E514E50">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_Toc13571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（二）设定理由</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_Toc13571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A8874FA">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_Toc11995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六、质量设计与方策拟定</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_Toc11995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B33228D">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_Toc21115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（一）质量特性展开</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_Toc21115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DB87560">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_Toc14221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（二）需求与质量特性关系评估</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_Toc14221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1441E9F">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_Toc20020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（三）质量设计</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_Toc20020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9B138F0">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_Toc22430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（四）瓶颈分析</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_Toc22430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21A052B4">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_Toc13937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（五）提出创新方案</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_Toc13937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54A2AA5">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_Toc16175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七、质量优化与最佳选择</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_Toc16175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929011B">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_Toc12799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（一）业务（技术）矛盾解决（可选）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_Toc12799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67FEAEC">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_Toc31842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（二）顾客视角风险预防</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_Toc31842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5639381">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_Toc5874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（三）最优组合探索（可选）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_Toc5874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6C2B2428">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_Toc29578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（四）多维质量工具应用（可选）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_Toc29578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52F77D8">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_Toc19606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八、质量传递与方策实现</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_Toc19606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74EE15E">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_Toc23014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（一）环节展开（可选）</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_Toc23014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1DDCFC0">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_Toc31182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（二）流程展开</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_Toc31182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A175134">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_Toc20220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（三）明确措施及实施</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_Toc20220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0FC74DA4">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_Toc19310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九、效果确认</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_Toc19310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CFAB734">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_Toc21016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（一）有形成果</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_Toc21016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3177D787">
          <w:pPr>
            <w:pStyle w:val="32"/>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_Toc14927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（二）无形成果</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_Toc14927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B62DA42">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_Toc31866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十、标准化</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_Toc31866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5A250CD7">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_Toc14135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十一、检讨与改进</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_Toc14135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4F2544AC">
          <w:pPr>
            <w:pStyle w:val="31"/>
            <w:keepNext w:val="0"/>
            <w:keepLines w:val="0"/>
            <w:pageBreakBefore w:val="0"/>
            <w:widowControl/>
            <w:tabs>
              <w:tab w:val="right" w:leader="dot" w:pos="8868"/>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HYPERLINK \l _Toc28213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rPr>
            <w:t>十二、下期活动主题</w:t>
          </w:r>
          <w:r>
            <w:rPr>
              <w:rFonts w:hint="eastAsia" w:asciiTheme="minorEastAsia" w:hAnsiTheme="minorEastAsia" w:eastAsiaTheme="minorEastAsia" w:cstheme="minorEastAsia"/>
              <w:b w:val="0"/>
              <w:bCs w:val="0"/>
              <w:sz w:val="22"/>
              <w:szCs w:val="22"/>
            </w:rPr>
            <w:tab/>
          </w:r>
          <w:r>
            <w:rPr>
              <w:rFonts w:hint="eastAsia" w:asciiTheme="minorEastAsia" w:hAnsiTheme="minorEastAsia" w:eastAsiaTheme="minorEastAsia" w:cstheme="minorEastAsia"/>
              <w:b w:val="0"/>
              <w:bCs w:val="0"/>
              <w:sz w:val="22"/>
              <w:szCs w:val="22"/>
            </w:rPr>
            <w:fldChar w:fldCharType="begin"/>
          </w:r>
          <w:r>
            <w:rPr>
              <w:rFonts w:hint="eastAsia" w:asciiTheme="minorEastAsia" w:hAnsiTheme="minorEastAsia" w:eastAsiaTheme="minorEastAsia" w:cstheme="minorEastAsia"/>
              <w:b w:val="0"/>
              <w:bCs w:val="0"/>
              <w:sz w:val="22"/>
              <w:szCs w:val="22"/>
            </w:rPr>
            <w:instrText xml:space="preserve"> PAGEREF _Toc28213 \h </w:instrText>
          </w:r>
          <w:r>
            <w:rPr>
              <w:rFonts w:hint="eastAsia" w:asciiTheme="minorEastAsia" w:hAnsiTheme="minorEastAsia" w:eastAsiaTheme="minorEastAsia" w:cstheme="minorEastAsia"/>
              <w:b w:val="0"/>
              <w:bCs w:val="0"/>
              <w:sz w:val="22"/>
              <w:szCs w:val="22"/>
            </w:rPr>
            <w:fldChar w:fldCharType="separate"/>
          </w:r>
          <w:r>
            <w:rPr>
              <w:rFonts w:hint="eastAsia" w:asciiTheme="minorEastAsia" w:hAnsiTheme="minorEastAsia" w:eastAsiaTheme="minorEastAsia" w:cstheme="minorEastAsia"/>
              <w:b w:val="0"/>
              <w:bCs w:val="0"/>
              <w:sz w:val="22"/>
              <w:szCs w:val="22"/>
              <w:lang w:eastAsia="zh-CN"/>
            </w:rPr>
            <w:t>页码</w:t>
          </w:r>
          <w:r>
            <w:rPr>
              <w:rFonts w:hint="eastAsia" w:asciiTheme="minorEastAsia" w:hAnsiTheme="minorEastAsia" w:eastAsiaTheme="minorEastAsia" w:cstheme="minorEastAsia"/>
              <w:b w:val="0"/>
              <w:bCs w:val="0"/>
              <w:sz w:val="22"/>
              <w:szCs w:val="22"/>
            </w:rPr>
            <w:fldChar w:fldCharType="end"/>
          </w:r>
          <w:r>
            <w:rPr>
              <w:rFonts w:hint="eastAsia" w:asciiTheme="minorEastAsia" w:hAnsiTheme="minorEastAsia" w:eastAsiaTheme="minorEastAsia" w:cstheme="minorEastAsia"/>
              <w:b w:val="0"/>
              <w:bCs w:val="0"/>
              <w:sz w:val="22"/>
              <w:szCs w:val="22"/>
            </w:rPr>
            <w:fldChar w:fldCharType="end"/>
          </w:r>
        </w:p>
        <w:p w14:paraId="76A7BBF2">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rPr>
            <w:fldChar w:fldCharType="end"/>
          </w:r>
        </w:p>
      </w:sdtContent>
    </w:sdt>
    <w:p w14:paraId="75598748">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p>
    <w:p w14:paraId="1951785E">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p>
    <w:p w14:paraId="65312EA9">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p>
    <w:p w14:paraId="1A40B8A2">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p>
    <w:p w14:paraId="021E1CC8">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pPr>
    </w:p>
    <w:p w14:paraId="34DABDF6">
      <w:pP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br w:type="page"/>
      </w:r>
    </w:p>
    <w:p w14:paraId="00445452">
      <w:pPr>
        <w:rPr>
          <w:rFonts w:hint="eastAsia" w:ascii="黑体" w:hAnsi="黑体" w:eastAsia="黑体"/>
          <w:sz w:val="44"/>
          <w:szCs w:val="44"/>
          <w:lang w:val="en-US" w:eastAsia="zh-CN"/>
        </w:rPr>
      </w:pPr>
    </w:p>
    <w:p w14:paraId="1FF97212">
      <w:pPr>
        <w:rPr>
          <w:rFonts w:hint="eastAsia" w:ascii="黑体" w:hAnsi="黑体" w:eastAsia="黑体"/>
          <w:sz w:val="44"/>
          <w:szCs w:val="44"/>
          <w:lang w:val="en-US" w:eastAsia="zh-CN"/>
        </w:rPr>
      </w:pPr>
    </w:p>
    <w:p w14:paraId="2EE11B53">
      <w:pPr>
        <w:rPr>
          <w:rFonts w:hint="eastAsia" w:ascii="黑体" w:hAnsi="黑体" w:eastAsia="黑体"/>
          <w:sz w:val="44"/>
          <w:szCs w:val="44"/>
          <w:lang w:val="en-US" w:eastAsia="zh-CN"/>
        </w:rPr>
      </w:pPr>
    </w:p>
    <w:p w14:paraId="781CB25A">
      <w:pPr>
        <w:jc w:val="center"/>
        <w:rPr>
          <w:rFonts w:hint="eastAsia" w:ascii="黑体" w:hAnsi="黑体" w:eastAsia="黑体" w:cstheme="minorBidi"/>
          <w:b w:val="0"/>
          <w:bCs w:val="0"/>
          <w:sz w:val="44"/>
          <w:szCs w:val="44"/>
        </w:rPr>
      </w:pPr>
      <w:r>
        <w:rPr>
          <w:rFonts w:hint="eastAsia" w:ascii="黑体" w:hAnsi="黑体" w:eastAsia="黑体"/>
          <w:sz w:val="44"/>
          <w:szCs w:val="44"/>
          <w:lang w:val="en-US" w:eastAsia="zh-CN"/>
        </w:rPr>
        <w:t>6S</w:t>
      </w:r>
      <w:r>
        <w:rPr>
          <w:rFonts w:hint="eastAsia" w:ascii="黑体" w:hAnsi="黑体" w:eastAsia="黑体" w:cstheme="minorBidi"/>
          <w:b w:val="0"/>
          <w:bCs w:val="0"/>
          <w:sz w:val="44"/>
          <w:szCs w:val="44"/>
        </w:rPr>
        <w:t>成果汇报书</w:t>
      </w:r>
    </w:p>
    <w:p w14:paraId="3FFD1254">
      <w:pPr>
        <w:spacing w:line="240" w:lineRule="auto"/>
        <w:jc w:val="center"/>
        <w:rPr>
          <w:rFonts w:hint="eastAsia" w:ascii="黑体" w:hAnsi="黑体" w:eastAsia="黑体" w:cstheme="minorBidi"/>
          <w:b w:val="0"/>
          <w:bCs w:val="0"/>
          <w:sz w:val="44"/>
          <w:szCs w:val="44"/>
        </w:rPr>
      </w:pPr>
      <w:r>
        <w:rPr>
          <w:rFonts w:hint="eastAsia" w:ascii="黑体" w:hAnsi="黑体" w:eastAsia="黑体"/>
          <w:sz w:val="44"/>
          <w:szCs w:val="44"/>
        </w:rPr>
        <w:t>（</w:t>
      </w:r>
      <w:r>
        <w:rPr>
          <w:rFonts w:hint="eastAsia" w:ascii="黑体" w:hAnsi="黑体" w:eastAsia="黑体" w:cs="黑体"/>
          <w:color w:val="000000" w:themeColor="text1"/>
          <w:sz w:val="44"/>
          <w:szCs w:val="44"/>
          <w14:textFill>
            <w14:solidFill>
              <w14:schemeClr w14:val="tx1"/>
            </w14:solidFill>
          </w14:textFill>
        </w:rPr>
        <w:t>封面</w:t>
      </w:r>
      <w:r>
        <w:rPr>
          <w:rFonts w:hint="eastAsia" w:ascii="黑体" w:hAnsi="黑体" w:eastAsia="黑体"/>
          <w:sz w:val="44"/>
          <w:szCs w:val="44"/>
        </w:rPr>
        <w:t>）</w:t>
      </w:r>
    </w:p>
    <w:p w14:paraId="4BDA27DA">
      <w:pPr>
        <w:rPr>
          <w:rFonts w:hint="eastAsia" w:ascii="黑体" w:hAnsi="黑体" w:eastAsia="黑体" w:cs="黑体"/>
          <w:sz w:val="40"/>
          <w:szCs w:val="40"/>
        </w:rPr>
      </w:pPr>
    </w:p>
    <w:p w14:paraId="7ADC9588">
      <w:pPr>
        <w:rPr>
          <w:rFonts w:hint="eastAsia" w:ascii="黑体" w:hAnsi="黑体" w:eastAsia="黑体" w:cs="黑体"/>
          <w:sz w:val="40"/>
          <w:szCs w:val="40"/>
        </w:rPr>
      </w:pPr>
    </w:p>
    <w:p w14:paraId="698BDD7D">
      <w:pPr>
        <w:rPr>
          <w:rFonts w:hint="eastAsia" w:ascii="黑体" w:hAnsi="黑体" w:eastAsia="黑体" w:cs="黑体"/>
          <w:sz w:val="40"/>
          <w:szCs w:val="40"/>
        </w:rPr>
      </w:pPr>
    </w:p>
    <w:p w14:paraId="0E7B5A54">
      <w:pPr>
        <w:rPr>
          <w:rFonts w:hint="eastAsia" w:ascii="黑体" w:hAnsi="黑体" w:eastAsia="黑体" w:cs="黑体"/>
          <w:sz w:val="40"/>
          <w:szCs w:val="40"/>
        </w:rPr>
      </w:pPr>
    </w:p>
    <w:p w14:paraId="20E5CF08">
      <w:pPr>
        <w:spacing w:line="480" w:lineRule="auto"/>
        <w:ind w:firstLine="560" w:firstLineChars="200"/>
        <w:rPr>
          <w:rFonts w:ascii="黑体" w:hAnsi="黑体" w:eastAsia="黑体"/>
          <w:sz w:val="28"/>
          <w:szCs w:val="28"/>
        </w:rPr>
      </w:pPr>
      <w:r>
        <w:rPr>
          <w:rFonts w:hint="eastAsia" w:ascii="黑体" w:hAnsi="黑体" w:eastAsia="黑体"/>
          <w:sz w:val="28"/>
          <w:szCs w:val="28"/>
        </w:rPr>
        <w:t>主题名称：</w:t>
      </w:r>
    </w:p>
    <w:p w14:paraId="376358AC">
      <w:pPr>
        <w:spacing w:line="480" w:lineRule="auto"/>
        <w:ind w:firstLine="560" w:firstLineChars="200"/>
        <w:rPr>
          <w:rFonts w:ascii="黑体" w:hAnsi="黑体" w:eastAsia="黑体"/>
          <w:sz w:val="28"/>
          <w:szCs w:val="28"/>
        </w:rPr>
      </w:pPr>
      <w:r>
        <w:rPr>
          <w:rFonts w:hint="eastAsia" w:ascii="黑体" w:hAnsi="黑体" w:eastAsia="黑体"/>
          <w:sz w:val="28"/>
          <w:szCs w:val="28"/>
        </w:rPr>
        <w:t>活动类别：</w:t>
      </w:r>
      <w:r>
        <w:rPr>
          <w:rFonts w:hint="eastAsia" w:ascii="黑体" w:hAnsi="黑体" w:eastAsia="黑体"/>
          <w:spacing w:val="-2"/>
          <w:sz w:val="28"/>
          <w:szCs w:val="28"/>
        </w:rPr>
        <w:t xml:space="preserve">□医疗 </w:t>
      </w:r>
      <w:r>
        <w:rPr>
          <w:rFonts w:ascii="黑体" w:hAnsi="黑体" w:eastAsia="黑体"/>
          <w:spacing w:val="-2"/>
          <w:sz w:val="28"/>
          <w:szCs w:val="28"/>
        </w:rPr>
        <w:t xml:space="preserve"> </w:t>
      </w:r>
      <w:r>
        <w:rPr>
          <w:rFonts w:hint="eastAsia" w:ascii="黑体" w:hAnsi="黑体" w:eastAsia="黑体"/>
          <w:spacing w:val="-2"/>
          <w:sz w:val="28"/>
          <w:szCs w:val="28"/>
        </w:rPr>
        <w:t>□护理</w:t>
      </w:r>
      <w:r>
        <w:rPr>
          <w:rFonts w:ascii="黑体" w:hAnsi="黑体" w:eastAsia="黑体"/>
          <w:spacing w:val="-2"/>
          <w:sz w:val="28"/>
          <w:szCs w:val="28"/>
        </w:rPr>
        <w:t xml:space="preserve">  </w:t>
      </w:r>
      <w:r>
        <w:rPr>
          <w:rFonts w:hint="eastAsia" w:ascii="黑体" w:hAnsi="黑体" w:eastAsia="黑体"/>
          <w:spacing w:val="-2"/>
          <w:sz w:val="28"/>
          <w:szCs w:val="28"/>
        </w:rPr>
        <w:t>□医技</w:t>
      </w:r>
      <w:r>
        <w:rPr>
          <w:rFonts w:ascii="黑体" w:hAnsi="黑体" w:eastAsia="黑体"/>
          <w:spacing w:val="-2"/>
          <w:sz w:val="28"/>
          <w:szCs w:val="28"/>
        </w:rPr>
        <w:t xml:space="preserve">  </w:t>
      </w:r>
      <w:r>
        <w:rPr>
          <w:rFonts w:hint="eastAsia" w:ascii="黑体" w:hAnsi="黑体" w:eastAsia="黑体"/>
          <w:spacing w:val="-2"/>
          <w:sz w:val="28"/>
          <w:szCs w:val="28"/>
        </w:rPr>
        <w:t xml:space="preserve">□行政 </w:t>
      </w:r>
      <w:r>
        <w:rPr>
          <w:rFonts w:ascii="黑体" w:hAnsi="黑体" w:eastAsia="黑体"/>
          <w:spacing w:val="-2"/>
          <w:sz w:val="28"/>
          <w:szCs w:val="28"/>
        </w:rPr>
        <w:t xml:space="preserve"> </w:t>
      </w:r>
      <w:r>
        <w:rPr>
          <w:rFonts w:hint="eastAsia" w:ascii="黑体" w:hAnsi="黑体" w:eastAsia="黑体"/>
          <w:spacing w:val="-2"/>
          <w:sz w:val="28"/>
          <w:szCs w:val="28"/>
        </w:rPr>
        <w:t xml:space="preserve">□后勤 </w:t>
      </w:r>
      <w:r>
        <w:rPr>
          <w:rFonts w:ascii="黑体" w:hAnsi="黑体" w:eastAsia="黑体"/>
          <w:spacing w:val="-2"/>
          <w:sz w:val="28"/>
          <w:szCs w:val="28"/>
        </w:rPr>
        <w:t xml:space="preserve"> </w:t>
      </w:r>
      <w:r>
        <w:rPr>
          <w:rFonts w:hint="eastAsia" w:ascii="黑体" w:hAnsi="黑体" w:eastAsia="黑体"/>
          <w:spacing w:val="-2"/>
          <w:sz w:val="28"/>
          <w:szCs w:val="28"/>
        </w:rPr>
        <w:t>□公卫</w:t>
      </w:r>
    </w:p>
    <w:p w14:paraId="1FE7501A">
      <w:pPr>
        <w:spacing w:line="480" w:lineRule="auto"/>
        <w:ind w:firstLine="560" w:firstLineChars="200"/>
        <w:rPr>
          <w:rFonts w:ascii="黑体" w:hAnsi="黑体" w:eastAsia="黑体"/>
          <w:sz w:val="28"/>
          <w:szCs w:val="28"/>
        </w:rPr>
      </w:pPr>
      <w:r>
        <w:rPr>
          <w:rFonts w:hint="eastAsia" w:ascii="黑体" w:hAnsi="黑体" w:eastAsia="黑体"/>
          <w:sz w:val="28"/>
          <w:szCs w:val="28"/>
        </w:rPr>
        <w:t>所属单位：</w:t>
      </w:r>
      <w:r>
        <w:rPr>
          <w:rFonts w:ascii="黑体" w:hAnsi="黑体" w:eastAsia="黑体"/>
          <w:sz w:val="28"/>
          <w:szCs w:val="28"/>
        </w:rPr>
        <w:t xml:space="preserve"> </w:t>
      </w:r>
    </w:p>
    <w:p w14:paraId="1F61E7B2">
      <w:pPr>
        <w:spacing w:line="480" w:lineRule="auto"/>
        <w:ind w:left="0" w:leftChars="0"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sz w:val="28"/>
          <w:szCs w:val="28"/>
        </w:rPr>
        <w:t>单位级别：</w:t>
      </w:r>
      <w:r>
        <w:rPr>
          <w:rFonts w:hint="eastAsia" w:ascii="黑体" w:hAnsi="黑体" w:eastAsia="黑体" w:cs="黑体"/>
          <w:color w:val="000000" w:themeColor="text1"/>
          <w:sz w:val="28"/>
          <w:szCs w:val="28"/>
          <w14:textFill>
            <w14:solidFill>
              <w14:schemeClr w14:val="tx1"/>
            </w14:solidFill>
          </w14:textFill>
        </w:rPr>
        <w:t>□三级综合医院  □二级医院</w:t>
      </w:r>
    </w:p>
    <w:p w14:paraId="346C3C89">
      <w:pPr>
        <w:spacing w:line="480" w:lineRule="auto"/>
        <w:ind w:left="0" w:leftChars="0" w:firstLine="1960" w:firstLineChars="700"/>
        <w:rPr>
          <w:rFonts w:ascii="黑体" w:hAnsi="黑体" w:eastAsia="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22E727B3">
      <w:pPr>
        <w:spacing w:line="480" w:lineRule="auto"/>
        <w:ind w:firstLine="560" w:firstLineChars="200"/>
        <w:rPr>
          <w:rFonts w:ascii="黑体" w:hAnsi="黑体" w:eastAsia="黑体"/>
          <w:sz w:val="28"/>
          <w:szCs w:val="28"/>
        </w:rPr>
      </w:pPr>
      <w:r>
        <w:rPr>
          <w:rFonts w:hint="eastAsia" w:ascii="黑体" w:hAnsi="黑体" w:eastAsia="黑体"/>
          <w:sz w:val="28"/>
          <w:szCs w:val="28"/>
        </w:rPr>
        <w:t>所属科室：</w:t>
      </w:r>
    </w:p>
    <w:p w14:paraId="0809F126">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51818A39">
      <w:pPr>
        <w:spacing w:line="600" w:lineRule="auto"/>
        <w:rPr>
          <w:sz w:val="40"/>
          <w:szCs w:val="40"/>
        </w:rPr>
      </w:pPr>
    </w:p>
    <w:p w14:paraId="42880886">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br w:type="page"/>
      </w:r>
    </w:p>
    <w:sdt>
      <w:sdtPr>
        <w:rPr>
          <w:rFonts w:ascii="宋体" w:hAnsi="宋体" w:eastAsia="宋体" w:cstheme="minorBidi"/>
          <w:kern w:val="2"/>
          <w:sz w:val="21"/>
          <w:szCs w:val="22"/>
          <w:lang w:val="en-US" w:eastAsia="zh-CN" w:bidi="ar-SA"/>
        </w:rPr>
        <w:id w:val="147452018"/>
        <w15:color w:val="DBDBDB"/>
        <w:docPartObj>
          <w:docPartGallery w:val="Table of Contents"/>
          <w:docPartUnique/>
        </w:docPartObj>
      </w:sdtPr>
      <w:sdtEndPr>
        <w:rPr>
          <w:rFonts w:hint="eastAsia" w:ascii="方正小标宋简体" w:hAnsi="微软雅黑 Light" w:eastAsia="方正小标宋简体" w:cstheme="minorBidi"/>
          <w:kern w:val="2"/>
          <w:sz w:val="21"/>
          <w:szCs w:val="28"/>
          <w:lang w:val="en-US" w:eastAsia="zh-CN" w:bidi="ar-SA"/>
        </w:rPr>
      </w:sdtEndPr>
      <w:sdtContent>
        <w:p w14:paraId="6EA31AA3">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09AEF69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eastAsia="宋体"/>
              <w:sz w:val="24"/>
              <w:szCs w:val="24"/>
              <w:lang w:eastAsia="zh-CN"/>
            </w:rPr>
          </w:pPr>
          <w:r>
            <w:rPr>
              <w:rFonts w:ascii="宋体" w:hAnsi="宋体" w:eastAsia="宋体"/>
              <w:sz w:val="24"/>
              <w:szCs w:val="24"/>
            </w:rPr>
            <w:t>目录</w:t>
          </w:r>
          <w:r>
            <w:rPr>
              <w:rFonts w:hint="eastAsia" w:ascii="宋体" w:hAnsi="宋体" w:eastAsia="宋体"/>
              <w:sz w:val="24"/>
              <w:szCs w:val="24"/>
              <w:lang w:eastAsia="zh-CN"/>
            </w:rPr>
            <w:t>（</w:t>
          </w:r>
          <w:r>
            <w:rPr>
              <w:rFonts w:hint="eastAsia" w:ascii="宋体" w:hAnsi="宋体" w:eastAsia="宋体"/>
              <w:sz w:val="24"/>
              <w:szCs w:val="24"/>
              <w:lang w:val="en-US" w:eastAsia="zh-CN"/>
            </w:rPr>
            <w:t>6S</w:t>
          </w:r>
          <w:r>
            <w:rPr>
              <w:rFonts w:hint="eastAsia" w:ascii="宋体" w:hAnsi="宋体" w:eastAsia="宋体"/>
              <w:sz w:val="24"/>
              <w:szCs w:val="24"/>
              <w:lang w:eastAsia="zh-CN"/>
            </w:rPr>
            <w:t>）</w:t>
          </w:r>
        </w:p>
        <w:p w14:paraId="3FD6E4DA">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8"/>
              <w:szCs w:val="28"/>
            </w:rPr>
            <w:fldChar w:fldCharType="begin"/>
          </w:r>
          <w:r>
            <w:rPr>
              <w:rFonts w:hint="eastAsia" w:ascii="方正小标宋简体" w:hAnsi="微软雅黑 Light" w:eastAsia="方正小标宋简体"/>
              <w:sz w:val="28"/>
              <w:szCs w:val="28"/>
            </w:rPr>
            <w:instrText xml:space="preserve">TOC \o "1-2" \h \u </w:instrText>
          </w:r>
          <w:r>
            <w:rPr>
              <w:rFonts w:hint="eastAsia" w:ascii="方正小标宋简体" w:hAnsi="微软雅黑 Light" w:eastAsia="方正小标宋简体"/>
              <w:sz w:val="28"/>
              <w:szCs w:val="28"/>
            </w:rPr>
            <w:fldChar w:fldCharType="separate"/>
          </w: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_Toc27634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一、主题选定</w:t>
          </w:r>
          <w:r>
            <w:rPr>
              <w:sz w:val="22"/>
              <w:szCs w:val="22"/>
            </w:rPr>
            <w:tab/>
          </w:r>
          <w:r>
            <w:rPr>
              <w:sz w:val="22"/>
              <w:szCs w:val="22"/>
            </w:rPr>
            <w:fldChar w:fldCharType="begin"/>
          </w:r>
          <w:r>
            <w:rPr>
              <w:sz w:val="22"/>
              <w:szCs w:val="22"/>
            </w:rPr>
            <w:instrText xml:space="preserve"> PAGEREF _Toc27634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D6A540C">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_Toc18823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（一）选题过程</w:t>
          </w:r>
          <w:r>
            <w:rPr>
              <w:sz w:val="22"/>
              <w:szCs w:val="22"/>
            </w:rPr>
            <w:tab/>
          </w:r>
          <w:r>
            <w:rPr>
              <w:sz w:val="22"/>
              <w:szCs w:val="22"/>
            </w:rPr>
            <w:fldChar w:fldCharType="begin"/>
          </w:r>
          <w:r>
            <w:rPr>
              <w:sz w:val="22"/>
              <w:szCs w:val="22"/>
            </w:rPr>
            <w:instrText xml:space="preserve"> PAGEREF _Toc18823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00B343BC">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_Toc16620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（二）选题背景与理由</w:t>
          </w:r>
          <w:r>
            <w:rPr>
              <w:sz w:val="22"/>
              <w:szCs w:val="22"/>
            </w:rPr>
            <w:tab/>
          </w:r>
          <w:r>
            <w:rPr>
              <w:sz w:val="22"/>
              <w:szCs w:val="22"/>
            </w:rPr>
            <w:fldChar w:fldCharType="begin"/>
          </w:r>
          <w:r>
            <w:rPr>
              <w:sz w:val="22"/>
              <w:szCs w:val="22"/>
            </w:rPr>
            <w:instrText xml:space="preserve"> PAGEREF _Toc16620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E3A6926">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_Toc14916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（三）推进与实施团队</w:t>
          </w:r>
          <w:r>
            <w:rPr>
              <w:sz w:val="22"/>
              <w:szCs w:val="22"/>
            </w:rPr>
            <w:tab/>
          </w:r>
          <w:r>
            <w:rPr>
              <w:sz w:val="22"/>
              <w:szCs w:val="22"/>
            </w:rPr>
            <w:fldChar w:fldCharType="begin"/>
          </w:r>
          <w:r>
            <w:rPr>
              <w:sz w:val="22"/>
              <w:szCs w:val="22"/>
            </w:rPr>
            <w:instrText xml:space="preserve"> PAGEREF _Toc14916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813BB58">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_Toc16344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二、现况把握与目标设定</w:t>
          </w:r>
          <w:r>
            <w:rPr>
              <w:sz w:val="22"/>
              <w:szCs w:val="22"/>
            </w:rPr>
            <w:tab/>
          </w:r>
          <w:r>
            <w:rPr>
              <w:sz w:val="22"/>
              <w:szCs w:val="22"/>
            </w:rPr>
            <w:fldChar w:fldCharType="begin"/>
          </w:r>
          <w:r>
            <w:rPr>
              <w:sz w:val="22"/>
              <w:szCs w:val="22"/>
            </w:rPr>
            <w:instrText xml:space="preserve"> PAGEREF _Toc16344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5C2575D">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_Toc27059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（一）现况调查与诊断</w:t>
          </w:r>
          <w:r>
            <w:rPr>
              <w:sz w:val="22"/>
              <w:szCs w:val="22"/>
            </w:rPr>
            <w:tab/>
          </w:r>
          <w:r>
            <w:rPr>
              <w:sz w:val="22"/>
              <w:szCs w:val="22"/>
            </w:rPr>
            <w:fldChar w:fldCharType="begin"/>
          </w:r>
          <w:r>
            <w:rPr>
              <w:sz w:val="22"/>
              <w:szCs w:val="22"/>
            </w:rPr>
            <w:instrText xml:space="preserve"> PAGEREF _Toc27059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F05BC22">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_Toc19977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（二）关键问题原因分析</w:t>
          </w:r>
          <w:r>
            <w:rPr>
              <w:sz w:val="22"/>
              <w:szCs w:val="22"/>
            </w:rPr>
            <w:tab/>
          </w:r>
          <w:r>
            <w:rPr>
              <w:sz w:val="22"/>
              <w:szCs w:val="22"/>
            </w:rPr>
            <w:fldChar w:fldCharType="begin"/>
          </w:r>
          <w:r>
            <w:rPr>
              <w:sz w:val="22"/>
              <w:szCs w:val="22"/>
            </w:rPr>
            <w:instrText xml:space="preserve"> PAGEREF _Toc19977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47AC671">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_Toc1607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（三）明确目标及衡量指标</w:t>
          </w:r>
          <w:r>
            <w:rPr>
              <w:sz w:val="22"/>
              <w:szCs w:val="22"/>
            </w:rPr>
            <w:tab/>
          </w:r>
          <w:r>
            <w:rPr>
              <w:sz w:val="22"/>
              <w:szCs w:val="22"/>
            </w:rPr>
            <w:fldChar w:fldCharType="begin"/>
          </w:r>
          <w:r>
            <w:rPr>
              <w:sz w:val="22"/>
              <w:szCs w:val="22"/>
            </w:rPr>
            <w:instrText xml:space="preserve"> PAGEREF _Toc1607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4A6CACE">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_Toc19714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（四）拟定具体实施方案</w:t>
          </w:r>
          <w:r>
            <w:rPr>
              <w:sz w:val="22"/>
              <w:szCs w:val="22"/>
            </w:rPr>
            <w:tab/>
          </w:r>
          <w:r>
            <w:rPr>
              <w:sz w:val="22"/>
              <w:szCs w:val="22"/>
            </w:rPr>
            <w:fldChar w:fldCharType="begin"/>
          </w:r>
          <w:r>
            <w:rPr>
              <w:sz w:val="22"/>
              <w:szCs w:val="22"/>
            </w:rPr>
            <w:instrText xml:space="preserve"> PAGEREF _Toc19714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2C0261F2">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_Toc3295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三、项目实施</w:t>
          </w:r>
          <w:r>
            <w:rPr>
              <w:sz w:val="22"/>
              <w:szCs w:val="22"/>
            </w:rPr>
            <w:tab/>
          </w:r>
          <w:r>
            <w:rPr>
              <w:sz w:val="22"/>
              <w:szCs w:val="22"/>
            </w:rPr>
            <w:fldChar w:fldCharType="begin"/>
          </w:r>
          <w:r>
            <w:rPr>
              <w:sz w:val="22"/>
              <w:szCs w:val="22"/>
            </w:rPr>
            <w:instrText xml:space="preserve"> PAGEREF _Toc3295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7C8BBB9">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_Toc10700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（一）整理</w:t>
          </w:r>
          <w:r>
            <w:rPr>
              <w:sz w:val="22"/>
              <w:szCs w:val="22"/>
            </w:rPr>
            <w:tab/>
          </w:r>
          <w:r>
            <w:rPr>
              <w:sz w:val="22"/>
              <w:szCs w:val="22"/>
            </w:rPr>
            <w:fldChar w:fldCharType="begin"/>
          </w:r>
          <w:r>
            <w:rPr>
              <w:sz w:val="22"/>
              <w:szCs w:val="22"/>
            </w:rPr>
            <w:instrText xml:space="preserve"> PAGEREF _Toc10700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06238D57">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_Toc13161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（二）整顿</w:t>
          </w:r>
          <w:r>
            <w:rPr>
              <w:sz w:val="22"/>
              <w:szCs w:val="22"/>
            </w:rPr>
            <w:tab/>
          </w:r>
          <w:r>
            <w:rPr>
              <w:sz w:val="22"/>
              <w:szCs w:val="22"/>
            </w:rPr>
            <w:fldChar w:fldCharType="begin"/>
          </w:r>
          <w:r>
            <w:rPr>
              <w:sz w:val="22"/>
              <w:szCs w:val="22"/>
            </w:rPr>
            <w:instrText xml:space="preserve"> PAGEREF _Toc13161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B4D6FAB">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_Toc21404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（三）清扫</w:t>
          </w:r>
          <w:r>
            <w:rPr>
              <w:sz w:val="22"/>
              <w:szCs w:val="22"/>
            </w:rPr>
            <w:tab/>
          </w:r>
          <w:r>
            <w:rPr>
              <w:sz w:val="22"/>
              <w:szCs w:val="22"/>
            </w:rPr>
            <w:fldChar w:fldCharType="begin"/>
          </w:r>
          <w:r>
            <w:rPr>
              <w:sz w:val="22"/>
              <w:szCs w:val="22"/>
            </w:rPr>
            <w:instrText xml:space="preserve"> PAGEREF _Toc21404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1D7DCF7">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_Toc24915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（四）清洁</w:t>
          </w:r>
          <w:r>
            <w:rPr>
              <w:sz w:val="22"/>
              <w:szCs w:val="22"/>
            </w:rPr>
            <w:tab/>
          </w:r>
          <w:r>
            <w:rPr>
              <w:sz w:val="22"/>
              <w:szCs w:val="22"/>
            </w:rPr>
            <w:fldChar w:fldCharType="begin"/>
          </w:r>
          <w:r>
            <w:rPr>
              <w:sz w:val="22"/>
              <w:szCs w:val="22"/>
            </w:rPr>
            <w:instrText xml:space="preserve"> PAGEREF _Toc24915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24AE4F0">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_Toc15598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（五）素养</w:t>
          </w:r>
          <w:r>
            <w:rPr>
              <w:sz w:val="22"/>
              <w:szCs w:val="22"/>
            </w:rPr>
            <w:tab/>
          </w:r>
          <w:r>
            <w:rPr>
              <w:sz w:val="22"/>
              <w:szCs w:val="22"/>
            </w:rPr>
            <w:fldChar w:fldCharType="begin"/>
          </w:r>
          <w:r>
            <w:rPr>
              <w:sz w:val="22"/>
              <w:szCs w:val="22"/>
            </w:rPr>
            <w:instrText xml:space="preserve"> PAGEREF _Toc15598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B74C426">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_Toc27854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（六）安全</w:t>
          </w:r>
          <w:r>
            <w:rPr>
              <w:sz w:val="22"/>
              <w:szCs w:val="22"/>
            </w:rPr>
            <w:tab/>
          </w:r>
          <w:r>
            <w:rPr>
              <w:sz w:val="22"/>
              <w:szCs w:val="22"/>
            </w:rPr>
            <w:fldChar w:fldCharType="begin"/>
          </w:r>
          <w:r>
            <w:rPr>
              <w:sz w:val="22"/>
              <w:szCs w:val="22"/>
            </w:rPr>
            <w:instrText xml:space="preserve"> PAGEREF _Toc27854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222F533D">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_Toc19192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四、效果评价</w:t>
          </w:r>
          <w:r>
            <w:rPr>
              <w:sz w:val="22"/>
              <w:szCs w:val="22"/>
            </w:rPr>
            <w:tab/>
          </w:r>
          <w:r>
            <w:rPr>
              <w:sz w:val="22"/>
              <w:szCs w:val="22"/>
            </w:rPr>
            <w:fldChar w:fldCharType="begin"/>
          </w:r>
          <w:r>
            <w:rPr>
              <w:sz w:val="22"/>
              <w:szCs w:val="22"/>
            </w:rPr>
            <w:instrText xml:space="preserve"> PAGEREF _Toc19192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2B5F8DB4">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_Toc27710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（一）改善效果</w:t>
          </w:r>
          <w:r>
            <w:rPr>
              <w:sz w:val="22"/>
              <w:szCs w:val="22"/>
            </w:rPr>
            <w:tab/>
          </w:r>
          <w:r>
            <w:rPr>
              <w:sz w:val="22"/>
              <w:szCs w:val="22"/>
            </w:rPr>
            <w:fldChar w:fldCharType="begin"/>
          </w:r>
          <w:r>
            <w:rPr>
              <w:sz w:val="22"/>
              <w:szCs w:val="22"/>
            </w:rPr>
            <w:instrText xml:space="preserve"> PAGEREF _Toc27710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22AC58AD">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_Toc4697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（二）效果维持</w:t>
          </w:r>
          <w:r>
            <w:rPr>
              <w:sz w:val="22"/>
              <w:szCs w:val="22"/>
            </w:rPr>
            <w:tab/>
          </w:r>
          <w:r>
            <w:rPr>
              <w:sz w:val="22"/>
              <w:szCs w:val="22"/>
            </w:rPr>
            <w:fldChar w:fldCharType="begin"/>
          </w:r>
          <w:r>
            <w:rPr>
              <w:sz w:val="22"/>
              <w:szCs w:val="22"/>
            </w:rPr>
            <w:instrText xml:space="preserve"> PAGEREF _Toc4697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2CFBCDA6">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_Toc28273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（三）标准化</w:t>
          </w:r>
          <w:r>
            <w:rPr>
              <w:sz w:val="22"/>
              <w:szCs w:val="22"/>
            </w:rPr>
            <w:tab/>
          </w:r>
          <w:r>
            <w:rPr>
              <w:sz w:val="22"/>
              <w:szCs w:val="22"/>
            </w:rPr>
            <w:fldChar w:fldCharType="begin"/>
          </w:r>
          <w:r>
            <w:rPr>
              <w:sz w:val="22"/>
              <w:szCs w:val="22"/>
            </w:rPr>
            <w:instrText xml:space="preserve"> PAGEREF _Toc28273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4124F71">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_Toc27234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六、检讨与改进</w:t>
          </w:r>
          <w:r>
            <w:rPr>
              <w:sz w:val="22"/>
              <w:szCs w:val="22"/>
            </w:rPr>
            <w:tab/>
          </w:r>
          <w:r>
            <w:rPr>
              <w:sz w:val="22"/>
              <w:szCs w:val="22"/>
            </w:rPr>
            <w:fldChar w:fldCharType="begin"/>
          </w:r>
          <w:r>
            <w:rPr>
              <w:sz w:val="22"/>
              <w:szCs w:val="22"/>
            </w:rPr>
            <w:instrText xml:space="preserve"> PAGEREF _Toc27234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860AF13">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_Toc5015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七、下期活动主题</w:t>
          </w:r>
          <w:r>
            <w:rPr>
              <w:sz w:val="22"/>
              <w:szCs w:val="22"/>
            </w:rPr>
            <w:tab/>
          </w:r>
          <w:r>
            <w:rPr>
              <w:sz w:val="22"/>
              <w:szCs w:val="22"/>
            </w:rPr>
            <w:fldChar w:fldCharType="begin"/>
          </w:r>
          <w:r>
            <w:rPr>
              <w:sz w:val="22"/>
              <w:szCs w:val="22"/>
            </w:rPr>
            <w:instrText xml:space="preserve"> PAGEREF _Toc5015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E5585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hAnsi="微软雅黑 Light" w:eastAsia="方正小标宋简体" w:cstheme="minorBidi"/>
              <w:kern w:val="2"/>
              <w:sz w:val="21"/>
              <w:szCs w:val="28"/>
              <w:lang w:val="en-US" w:eastAsia="zh-CN" w:bidi="ar-SA"/>
            </w:rPr>
          </w:pPr>
          <w:r>
            <w:rPr>
              <w:rFonts w:hint="eastAsia" w:ascii="方正小标宋简体" w:hAnsi="微软雅黑 Light" w:eastAsia="方正小标宋简体"/>
              <w:szCs w:val="28"/>
            </w:rPr>
            <w:fldChar w:fldCharType="end"/>
          </w:r>
        </w:p>
      </w:sdtContent>
    </w:sdt>
    <w:p w14:paraId="0E8BA0EA">
      <w:pPr>
        <w:rPr>
          <w:rFonts w:hint="eastAsia" w:ascii="方正小标宋简体" w:hAnsi="微软雅黑 Light" w:eastAsia="方正小标宋简体" w:cstheme="minorBidi"/>
          <w:kern w:val="2"/>
          <w:sz w:val="21"/>
          <w:szCs w:val="28"/>
          <w:lang w:val="en-US" w:eastAsia="zh-CN" w:bidi="ar-SA"/>
        </w:rPr>
      </w:pPr>
    </w:p>
    <w:p w14:paraId="3CC7FE6D">
      <w:pPr>
        <w:rPr>
          <w:rFonts w:hint="eastAsia" w:ascii="黑体" w:hAnsi="黑体" w:eastAsia="黑体"/>
          <w:sz w:val="44"/>
          <w:szCs w:val="44"/>
          <w:lang w:val="en-US" w:eastAsia="zh-CN"/>
        </w:rPr>
      </w:pPr>
    </w:p>
    <w:p w14:paraId="2426FD76">
      <w:pPr>
        <w:rPr>
          <w:rFonts w:hint="eastAsia" w:ascii="黑体" w:hAnsi="黑体" w:eastAsia="黑体"/>
          <w:sz w:val="40"/>
          <w:szCs w:val="32"/>
        </w:rPr>
      </w:pPr>
      <w:r>
        <w:rPr>
          <w:rFonts w:hint="eastAsia" w:ascii="黑体" w:hAnsi="黑体" w:eastAsia="黑体"/>
          <w:sz w:val="40"/>
          <w:szCs w:val="32"/>
        </w:rPr>
        <w:br w:type="page"/>
      </w:r>
    </w:p>
    <w:p w14:paraId="22B45DFA">
      <w:pPr>
        <w:jc w:val="center"/>
        <w:rPr>
          <w:rFonts w:hint="eastAsia" w:ascii="黑体" w:hAnsi="黑体" w:eastAsia="黑体"/>
          <w:sz w:val="40"/>
          <w:szCs w:val="32"/>
        </w:rPr>
      </w:pPr>
    </w:p>
    <w:p w14:paraId="771054D8">
      <w:pPr>
        <w:jc w:val="center"/>
        <w:rPr>
          <w:rFonts w:hint="eastAsia" w:ascii="黑体" w:hAnsi="黑体" w:eastAsia="黑体"/>
          <w:sz w:val="40"/>
          <w:szCs w:val="32"/>
        </w:rPr>
      </w:pPr>
    </w:p>
    <w:p w14:paraId="11449E72">
      <w:pPr>
        <w:jc w:val="center"/>
        <w:rPr>
          <w:rFonts w:hint="eastAsia" w:ascii="黑体" w:hAnsi="黑体" w:eastAsia="黑体"/>
          <w:sz w:val="40"/>
          <w:szCs w:val="32"/>
        </w:rPr>
      </w:pPr>
    </w:p>
    <w:p w14:paraId="20ED791C">
      <w:pPr>
        <w:jc w:val="center"/>
        <w:rPr>
          <w:rFonts w:hint="eastAsia" w:ascii="黑体" w:hAnsi="黑体" w:eastAsia="黑体" w:cstheme="minorBidi"/>
          <w:b w:val="0"/>
          <w:bCs w:val="0"/>
          <w:sz w:val="44"/>
          <w:szCs w:val="44"/>
        </w:rPr>
      </w:pPr>
      <w:r>
        <w:rPr>
          <w:rFonts w:hint="eastAsia" w:ascii="黑体" w:hAnsi="黑体" w:eastAsia="黑体"/>
          <w:sz w:val="40"/>
          <w:szCs w:val="32"/>
        </w:rPr>
        <w:t>精益</w:t>
      </w:r>
      <w:r>
        <w:rPr>
          <w:rFonts w:hint="eastAsia" w:ascii="黑体" w:hAnsi="黑体" w:eastAsia="黑体" w:cstheme="minorBidi"/>
          <w:b w:val="0"/>
          <w:bCs w:val="0"/>
          <w:sz w:val="44"/>
          <w:szCs w:val="44"/>
        </w:rPr>
        <w:t>成果汇报书</w:t>
      </w:r>
    </w:p>
    <w:p w14:paraId="3205B94E">
      <w:pPr>
        <w:spacing w:line="240" w:lineRule="auto"/>
        <w:jc w:val="center"/>
        <w:rPr>
          <w:rFonts w:hint="eastAsia" w:ascii="黑体" w:hAnsi="黑体" w:eastAsia="黑体" w:cstheme="minorBidi"/>
          <w:b w:val="0"/>
          <w:bCs w:val="0"/>
          <w:sz w:val="44"/>
          <w:szCs w:val="44"/>
        </w:rPr>
      </w:pPr>
      <w:r>
        <w:rPr>
          <w:rFonts w:hint="eastAsia" w:ascii="黑体" w:hAnsi="黑体" w:eastAsia="黑体"/>
          <w:sz w:val="44"/>
          <w:szCs w:val="44"/>
        </w:rPr>
        <w:t>（</w:t>
      </w:r>
      <w:r>
        <w:rPr>
          <w:rFonts w:hint="eastAsia" w:ascii="黑体" w:hAnsi="黑体" w:eastAsia="黑体" w:cs="黑体"/>
          <w:color w:val="000000" w:themeColor="text1"/>
          <w:sz w:val="44"/>
          <w:szCs w:val="44"/>
          <w14:textFill>
            <w14:solidFill>
              <w14:schemeClr w14:val="tx1"/>
            </w14:solidFill>
          </w14:textFill>
        </w:rPr>
        <w:t>封面</w:t>
      </w:r>
      <w:r>
        <w:rPr>
          <w:rFonts w:hint="eastAsia" w:ascii="黑体" w:hAnsi="黑体" w:eastAsia="黑体"/>
          <w:sz w:val="44"/>
          <w:szCs w:val="44"/>
        </w:rPr>
        <w:t>）</w:t>
      </w:r>
    </w:p>
    <w:p w14:paraId="14326915">
      <w:pPr>
        <w:rPr>
          <w:rFonts w:hint="eastAsia" w:ascii="黑体" w:hAnsi="黑体" w:eastAsia="黑体" w:cs="黑体"/>
          <w:sz w:val="40"/>
          <w:szCs w:val="40"/>
        </w:rPr>
      </w:pPr>
    </w:p>
    <w:p w14:paraId="63E725D6">
      <w:pPr>
        <w:rPr>
          <w:rFonts w:hint="eastAsia" w:ascii="黑体" w:hAnsi="黑体" w:eastAsia="黑体" w:cs="黑体"/>
          <w:sz w:val="40"/>
          <w:szCs w:val="40"/>
        </w:rPr>
      </w:pPr>
    </w:p>
    <w:p w14:paraId="2794EECE">
      <w:pPr>
        <w:rPr>
          <w:rFonts w:hint="eastAsia" w:ascii="黑体" w:hAnsi="黑体" w:eastAsia="黑体" w:cs="黑体"/>
          <w:sz w:val="40"/>
          <w:szCs w:val="40"/>
        </w:rPr>
      </w:pPr>
    </w:p>
    <w:p w14:paraId="2464B804">
      <w:pPr>
        <w:rPr>
          <w:rFonts w:hint="eastAsia" w:ascii="黑体" w:hAnsi="黑体" w:eastAsia="黑体" w:cs="黑体"/>
          <w:sz w:val="40"/>
          <w:szCs w:val="40"/>
        </w:rPr>
      </w:pPr>
    </w:p>
    <w:p w14:paraId="3A0C497F">
      <w:pPr>
        <w:spacing w:line="480" w:lineRule="auto"/>
        <w:ind w:firstLine="560" w:firstLineChars="200"/>
        <w:rPr>
          <w:rFonts w:ascii="黑体" w:hAnsi="黑体" w:eastAsia="黑体"/>
          <w:sz w:val="28"/>
          <w:szCs w:val="28"/>
        </w:rPr>
      </w:pPr>
      <w:r>
        <w:rPr>
          <w:rFonts w:hint="eastAsia" w:ascii="黑体" w:hAnsi="黑体" w:eastAsia="黑体"/>
          <w:sz w:val="28"/>
          <w:szCs w:val="28"/>
        </w:rPr>
        <w:t>主题名称：</w:t>
      </w:r>
    </w:p>
    <w:p w14:paraId="54597D25">
      <w:pPr>
        <w:spacing w:line="480" w:lineRule="auto"/>
        <w:ind w:firstLine="560" w:firstLineChars="200"/>
        <w:rPr>
          <w:rFonts w:ascii="黑体" w:hAnsi="黑体" w:eastAsia="黑体"/>
          <w:sz w:val="28"/>
          <w:szCs w:val="28"/>
        </w:rPr>
      </w:pPr>
      <w:r>
        <w:rPr>
          <w:rFonts w:hint="eastAsia" w:ascii="黑体" w:hAnsi="黑体" w:eastAsia="黑体"/>
          <w:sz w:val="28"/>
          <w:szCs w:val="28"/>
        </w:rPr>
        <w:t>活动类别：</w:t>
      </w:r>
      <w:r>
        <w:rPr>
          <w:rFonts w:hint="eastAsia" w:ascii="黑体" w:hAnsi="黑体" w:eastAsia="黑体"/>
          <w:spacing w:val="-2"/>
          <w:sz w:val="28"/>
          <w:szCs w:val="28"/>
        </w:rPr>
        <w:t xml:space="preserve">□医疗 </w:t>
      </w:r>
      <w:r>
        <w:rPr>
          <w:rFonts w:ascii="黑体" w:hAnsi="黑体" w:eastAsia="黑体"/>
          <w:spacing w:val="-2"/>
          <w:sz w:val="28"/>
          <w:szCs w:val="28"/>
        </w:rPr>
        <w:t xml:space="preserve"> </w:t>
      </w:r>
      <w:r>
        <w:rPr>
          <w:rFonts w:hint="eastAsia" w:ascii="黑体" w:hAnsi="黑体" w:eastAsia="黑体"/>
          <w:spacing w:val="-2"/>
          <w:sz w:val="28"/>
          <w:szCs w:val="28"/>
        </w:rPr>
        <w:t>□护理</w:t>
      </w:r>
      <w:r>
        <w:rPr>
          <w:rFonts w:ascii="黑体" w:hAnsi="黑体" w:eastAsia="黑体"/>
          <w:spacing w:val="-2"/>
          <w:sz w:val="28"/>
          <w:szCs w:val="28"/>
        </w:rPr>
        <w:t xml:space="preserve">  </w:t>
      </w:r>
      <w:r>
        <w:rPr>
          <w:rFonts w:hint="eastAsia" w:ascii="黑体" w:hAnsi="黑体" w:eastAsia="黑体"/>
          <w:spacing w:val="-2"/>
          <w:sz w:val="28"/>
          <w:szCs w:val="28"/>
        </w:rPr>
        <w:t>□医技</w:t>
      </w:r>
      <w:r>
        <w:rPr>
          <w:rFonts w:ascii="黑体" w:hAnsi="黑体" w:eastAsia="黑体"/>
          <w:spacing w:val="-2"/>
          <w:sz w:val="28"/>
          <w:szCs w:val="28"/>
        </w:rPr>
        <w:t xml:space="preserve">  </w:t>
      </w:r>
      <w:r>
        <w:rPr>
          <w:rFonts w:hint="eastAsia" w:ascii="黑体" w:hAnsi="黑体" w:eastAsia="黑体"/>
          <w:spacing w:val="-2"/>
          <w:sz w:val="28"/>
          <w:szCs w:val="28"/>
        </w:rPr>
        <w:t xml:space="preserve">□行政 </w:t>
      </w:r>
      <w:r>
        <w:rPr>
          <w:rFonts w:ascii="黑体" w:hAnsi="黑体" w:eastAsia="黑体"/>
          <w:spacing w:val="-2"/>
          <w:sz w:val="28"/>
          <w:szCs w:val="28"/>
        </w:rPr>
        <w:t xml:space="preserve"> </w:t>
      </w:r>
      <w:r>
        <w:rPr>
          <w:rFonts w:hint="eastAsia" w:ascii="黑体" w:hAnsi="黑体" w:eastAsia="黑体"/>
          <w:spacing w:val="-2"/>
          <w:sz w:val="28"/>
          <w:szCs w:val="28"/>
        </w:rPr>
        <w:t xml:space="preserve">□后勤 </w:t>
      </w:r>
      <w:r>
        <w:rPr>
          <w:rFonts w:ascii="黑体" w:hAnsi="黑体" w:eastAsia="黑体"/>
          <w:spacing w:val="-2"/>
          <w:sz w:val="28"/>
          <w:szCs w:val="28"/>
        </w:rPr>
        <w:t xml:space="preserve"> </w:t>
      </w:r>
      <w:r>
        <w:rPr>
          <w:rFonts w:hint="eastAsia" w:ascii="黑体" w:hAnsi="黑体" w:eastAsia="黑体"/>
          <w:spacing w:val="-2"/>
          <w:sz w:val="28"/>
          <w:szCs w:val="28"/>
        </w:rPr>
        <w:t>□公卫</w:t>
      </w:r>
    </w:p>
    <w:p w14:paraId="4A5D9D74">
      <w:pPr>
        <w:spacing w:line="480" w:lineRule="auto"/>
        <w:ind w:firstLine="560" w:firstLineChars="200"/>
        <w:rPr>
          <w:rFonts w:ascii="黑体" w:hAnsi="黑体" w:eastAsia="黑体"/>
          <w:sz w:val="28"/>
          <w:szCs w:val="28"/>
        </w:rPr>
      </w:pPr>
      <w:r>
        <w:rPr>
          <w:rFonts w:hint="eastAsia" w:ascii="黑体" w:hAnsi="黑体" w:eastAsia="黑体"/>
          <w:sz w:val="28"/>
          <w:szCs w:val="28"/>
        </w:rPr>
        <w:t>所属单位：</w:t>
      </w:r>
      <w:r>
        <w:rPr>
          <w:rFonts w:ascii="黑体" w:hAnsi="黑体" w:eastAsia="黑体"/>
          <w:sz w:val="28"/>
          <w:szCs w:val="28"/>
        </w:rPr>
        <w:t xml:space="preserve"> </w:t>
      </w:r>
    </w:p>
    <w:p w14:paraId="518AB636">
      <w:pPr>
        <w:spacing w:line="480" w:lineRule="auto"/>
        <w:ind w:left="0" w:leftChars="0"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sz w:val="28"/>
          <w:szCs w:val="28"/>
        </w:rPr>
        <w:t>单位级别：</w:t>
      </w:r>
      <w:r>
        <w:rPr>
          <w:rFonts w:hint="eastAsia" w:ascii="黑体" w:hAnsi="黑体" w:eastAsia="黑体" w:cs="黑体"/>
          <w:color w:val="000000" w:themeColor="text1"/>
          <w:sz w:val="28"/>
          <w:szCs w:val="28"/>
          <w14:textFill>
            <w14:solidFill>
              <w14:schemeClr w14:val="tx1"/>
            </w14:solidFill>
          </w14:textFill>
        </w:rPr>
        <w:t>□三级综合医院  □二级医院</w:t>
      </w:r>
    </w:p>
    <w:p w14:paraId="0CEB5FB5">
      <w:pPr>
        <w:spacing w:line="480" w:lineRule="auto"/>
        <w:ind w:left="0" w:leftChars="0" w:firstLine="1960" w:firstLineChars="700"/>
        <w:rPr>
          <w:rFonts w:ascii="黑体" w:hAnsi="黑体" w:eastAsia="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601752BD">
      <w:pPr>
        <w:spacing w:line="480" w:lineRule="auto"/>
        <w:ind w:firstLine="560" w:firstLineChars="200"/>
        <w:rPr>
          <w:rFonts w:ascii="黑体" w:hAnsi="黑体" w:eastAsia="黑体"/>
          <w:sz w:val="28"/>
          <w:szCs w:val="28"/>
        </w:rPr>
      </w:pPr>
      <w:r>
        <w:rPr>
          <w:rFonts w:hint="eastAsia" w:ascii="黑体" w:hAnsi="黑体" w:eastAsia="黑体"/>
          <w:sz w:val="28"/>
          <w:szCs w:val="28"/>
        </w:rPr>
        <w:t>所属科室：</w:t>
      </w:r>
    </w:p>
    <w:p w14:paraId="50CA6893">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30777C51">
      <w:pPr>
        <w:spacing w:line="600" w:lineRule="auto"/>
        <w:rPr>
          <w:sz w:val="40"/>
          <w:szCs w:val="40"/>
        </w:rPr>
      </w:pPr>
    </w:p>
    <w:p w14:paraId="58AF805A">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br w:type="page"/>
      </w:r>
    </w:p>
    <w:p w14:paraId="5332DB61">
      <w:pPr>
        <w:spacing w:line="360" w:lineRule="auto"/>
        <w:ind w:firstLineChars="0"/>
        <w:rPr>
          <w:rFonts w:hint="eastAsia" w:asciiTheme="minorEastAsia" w:hAnsiTheme="minorEastAsia" w:eastAsiaTheme="minorEastAsia" w:cstheme="minorEastAsia"/>
          <w:b w:val="0"/>
          <w:bCs w:val="0"/>
          <w:kern w:val="2"/>
          <w:sz w:val="22"/>
          <w:szCs w:val="22"/>
          <w:lang w:val="en-US" w:eastAsia="zh-CN" w:bidi="ar-SA"/>
        </w:rPr>
        <w:sectPr>
          <w:pgSz w:w="11905" w:h="16838"/>
          <w:pgMar w:top="1610" w:right="1519" w:bottom="1604" w:left="1519" w:header="0" w:footer="986" w:gutter="0"/>
          <w:pgNumType w:fmt="decimal"/>
          <w:cols w:space="0" w:num="1"/>
          <w:rtlGutter w:val="0"/>
          <w:docGrid w:linePitch="312" w:charSpace="0"/>
        </w:sectPr>
      </w:pPr>
    </w:p>
    <w:p w14:paraId="275C6BDF">
      <w:pPr>
        <w:jc w:val="center"/>
        <w:rPr>
          <w:rFonts w:hint="eastAsia" w:ascii="黑体" w:hAnsi="黑体" w:eastAsia="黑体" w:cs="黑体"/>
          <w:color w:val="000000" w:themeColor="text1"/>
          <w:sz w:val="28"/>
          <w:szCs w:val="28"/>
          <w14:textFill>
            <w14:solidFill>
              <w14:schemeClr w14:val="tx1"/>
            </w14:solidFill>
          </w14:textFill>
        </w:rPr>
      </w:pPr>
    </w:p>
    <w:p w14:paraId="679FD1D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eastAsia="宋体"/>
          <w:sz w:val="24"/>
          <w:szCs w:val="24"/>
          <w:lang w:val="en-US" w:eastAsia="zh-CN"/>
        </w:rPr>
      </w:pPr>
      <w:r>
        <w:rPr>
          <w:rFonts w:ascii="宋体" w:hAnsi="宋体" w:eastAsia="宋体"/>
          <w:sz w:val="24"/>
          <w:szCs w:val="24"/>
        </w:rPr>
        <w:t>目录</w:t>
      </w:r>
      <w:r>
        <w:rPr>
          <w:rFonts w:hint="eastAsia" w:ascii="宋体" w:hAnsi="宋体" w:eastAsia="宋体"/>
          <w:sz w:val="24"/>
          <w:szCs w:val="24"/>
          <w:lang w:val="en-US" w:eastAsia="zh-CN"/>
        </w:rPr>
        <w:t>(精益)</w:t>
      </w:r>
    </w:p>
    <w:p w14:paraId="2B50F9BA">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TOC \o "1-2" \h \u </w:instrText>
      </w:r>
      <w:r>
        <w:rPr>
          <w:rFonts w:hint="eastAsia" w:ascii="方正小标宋简体" w:hAnsi="微软雅黑 Light" w:eastAsia="方正小标宋简体"/>
          <w:sz w:val="22"/>
          <w:szCs w:val="22"/>
        </w:rPr>
        <w:fldChar w:fldCharType="separate"/>
      </w: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_Toc15303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一、主题选定</w:t>
      </w:r>
      <w:r>
        <w:rPr>
          <w:sz w:val="22"/>
          <w:szCs w:val="22"/>
        </w:rPr>
        <w:tab/>
      </w:r>
      <w:r>
        <w:rPr>
          <w:sz w:val="22"/>
          <w:szCs w:val="22"/>
        </w:rPr>
        <w:fldChar w:fldCharType="begin"/>
      </w:r>
      <w:r>
        <w:rPr>
          <w:sz w:val="22"/>
          <w:szCs w:val="22"/>
        </w:rPr>
        <w:instrText xml:space="preserve"> PAGEREF _Toc15303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324D588">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_Toc10900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（一）主题背景</w:t>
      </w:r>
      <w:r>
        <w:rPr>
          <w:sz w:val="22"/>
          <w:szCs w:val="22"/>
        </w:rPr>
        <w:tab/>
      </w:r>
      <w:r>
        <w:rPr>
          <w:sz w:val="22"/>
          <w:szCs w:val="22"/>
        </w:rPr>
        <w:fldChar w:fldCharType="begin"/>
      </w:r>
      <w:r>
        <w:rPr>
          <w:sz w:val="22"/>
          <w:szCs w:val="22"/>
        </w:rPr>
        <w:instrText xml:space="preserve"> PAGEREF _Toc10900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08823EF">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_Toc20900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（二）主题释义与衡量指标</w:t>
      </w:r>
      <w:r>
        <w:rPr>
          <w:sz w:val="22"/>
          <w:szCs w:val="22"/>
        </w:rPr>
        <w:tab/>
      </w:r>
      <w:r>
        <w:rPr>
          <w:sz w:val="22"/>
          <w:szCs w:val="22"/>
        </w:rPr>
        <w:fldChar w:fldCharType="begin"/>
      </w:r>
      <w:r>
        <w:rPr>
          <w:sz w:val="22"/>
          <w:szCs w:val="22"/>
        </w:rPr>
        <w:instrText xml:space="preserve"> PAGEREF _Toc20900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62071A1">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_Toc31746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（三）组织团队</w:t>
      </w:r>
      <w:r>
        <w:rPr>
          <w:sz w:val="22"/>
          <w:szCs w:val="22"/>
        </w:rPr>
        <w:tab/>
      </w:r>
      <w:r>
        <w:rPr>
          <w:sz w:val="22"/>
          <w:szCs w:val="22"/>
        </w:rPr>
        <w:fldChar w:fldCharType="begin"/>
      </w:r>
      <w:r>
        <w:rPr>
          <w:sz w:val="22"/>
          <w:szCs w:val="22"/>
        </w:rPr>
        <w:instrText xml:space="preserve"> PAGEREF _Toc31746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8921FB8">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_Toc28778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二、现况把握与目标设定</w:t>
      </w:r>
      <w:r>
        <w:rPr>
          <w:sz w:val="22"/>
          <w:szCs w:val="22"/>
        </w:rPr>
        <w:tab/>
      </w:r>
      <w:r>
        <w:rPr>
          <w:sz w:val="22"/>
          <w:szCs w:val="22"/>
        </w:rPr>
        <w:fldChar w:fldCharType="begin"/>
      </w:r>
      <w:r>
        <w:rPr>
          <w:sz w:val="22"/>
          <w:szCs w:val="22"/>
        </w:rPr>
        <w:instrText xml:space="preserve"> PAGEREF _Toc28778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FEF388B">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_Toc535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（一）现况调查</w:t>
      </w:r>
      <w:r>
        <w:rPr>
          <w:sz w:val="22"/>
          <w:szCs w:val="22"/>
        </w:rPr>
        <w:tab/>
      </w:r>
      <w:r>
        <w:rPr>
          <w:sz w:val="22"/>
          <w:szCs w:val="22"/>
        </w:rPr>
        <w:fldChar w:fldCharType="begin"/>
      </w:r>
      <w:r>
        <w:rPr>
          <w:sz w:val="22"/>
          <w:szCs w:val="22"/>
        </w:rPr>
        <w:instrText xml:space="preserve"> PAGEREF _Toc535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0D13692C">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_Toc25618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（二）明确目标值</w:t>
      </w:r>
      <w:r>
        <w:rPr>
          <w:sz w:val="22"/>
          <w:szCs w:val="22"/>
        </w:rPr>
        <w:tab/>
      </w:r>
      <w:r>
        <w:rPr>
          <w:sz w:val="22"/>
          <w:szCs w:val="22"/>
        </w:rPr>
        <w:fldChar w:fldCharType="begin"/>
      </w:r>
      <w:r>
        <w:rPr>
          <w:sz w:val="22"/>
          <w:szCs w:val="22"/>
        </w:rPr>
        <w:instrText xml:space="preserve"> PAGEREF _Toc25618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158C419">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_Toc3599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（三）拟定项目推进计划</w:t>
      </w:r>
      <w:r>
        <w:rPr>
          <w:sz w:val="22"/>
          <w:szCs w:val="22"/>
        </w:rPr>
        <w:tab/>
      </w:r>
      <w:r>
        <w:rPr>
          <w:sz w:val="22"/>
          <w:szCs w:val="22"/>
        </w:rPr>
        <w:fldChar w:fldCharType="begin"/>
      </w:r>
      <w:r>
        <w:rPr>
          <w:sz w:val="22"/>
          <w:szCs w:val="22"/>
        </w:rPr>
        <w:instrText xml:space="preserve"> PAGEREF _Toc3599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79060B0">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_Toc8572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三、原因分析</w:t>
      </w:r>
      <w:r>
        <w:rPr>
          <w:sz w:val="22"/>
          <w:szCs w:val="22"/>
        </w:rPr>
        <w:tab/>
      </w:r>
      <w:r>
        <w:rPr>
          <w:sz w:val="22"/>
          <w:szCs w:val="22"/>
        </w:rPr>
        <w:fldChar w:fldCharType="begin"/>
      </w:r>
      <w:r>
        <w:rPr>
          <w:sz w:val="22"/>
          <w:szCs w:val="22"/>
        </w:rPr>
        <w:instrText xml:space="preserve"> PAGEREF _Toc8572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95D7956">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_Toc28535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（一）原因分析</w:t>
      </w:r>
      <w:r>
        <w:rPr>
          <w:sz w:val="22"/>
          <w:szCs w:val="22"/>
        </w:rPr>
        <w:tab/>
      </w:r>
      <w:r>
        <w:rPr>
          <w:sz w:val="22"/>
          <w:szCs w:val="22"/>
        </w:rPr>
        <w:fldChar w:fldCharType="begin"/>
      </w:r>
      <w:r>
        <w:rPr>
          <w:sz w:val="22"/>
          <w:szCs w:val="22"/>
        </w:rPr>
        <w:instrText xml:space="preserve"> PAGEREF _Toc28535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3A36A7E">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_Toc30575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（二）关键末端原因</w:t>
      </w:r>
      <w:r>
        <w:rPr>
          <w:sz w:val="22"/>
          <w:szCs w:val="22"/>
        </w:rPr>
        <w:tab/>
      </w:r>
      <w:r>
        <w:rPr>
          <w:sz w:val="22"/>
          <w:szCs w:val="22"/>
        </w:rPr>
        <w:fldChar w:fldCharType="begin"/>
      </w:r>
      <w:r>
        <w:rPr>
          <w:sz w:val="22"/>
          <w:szCs w:val="22"/>
        </w:rPr>
        <w:instrText xml:space="preserve"> PAGEREF _Toc30575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BEDF2C9">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_Toc10690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四、对策拟定与实施</w:t>
      </w:r>
      <w:r>
        <w:rPr>
          <w:sz w:val="22"/>
          <w:szCs w:val="22"/>
        </w:rPr>
        <w:tab/>
      </w:r>
      <w:r>
        <w:rPr>
          <w:sz w:val="22"/>
          <w:szCs w:val="22"/>
        </w:rPr>
        <w:fldChar w:fldCharType="begin"/>
      </w:r>
      <w:r>
        <w:rPr>
          <w:sz w:val="22"/>
          <w:szCs w:val="22"/>
        </w:rPr>
        <w:instrText xml:space="preserve"> PAGEREF _Toc10690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74CF250">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_Toc5194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（一）拟定对策</w:t>
      </w:r>
      <w:r>
        <w:rPr>
          <w:sz w:val="22"/>
          <w:szCs w:val="22"/>
        </w:rPr>
        <w:tab/>
      </w:r>
      <w:r>
        <w:rPr>
          <w:sz w:val="22"/>
          <w:szCs w:val="22"/>
        </w:rPr>
        <w:fldChar w:fldCharType="begin"/>
      </w:r>
      <w:r>
        <w:rPr>
          <w:sz w:val="22"/>
          <w:szCs w:val="22"/>
        </w:rPr>
        <w:instrText xml:space="preserve"> PAGEREF _Toc5194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8C3F03C">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_Toc28573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（二）对策实施</w:t>
      </w:r>
      <w:r>
        <w:rPr>
          <w:sz w:val="22"/>
          <w:szCs w:val="22"/>
        </w:rPr>
        <w:tab/>
      </w:r>
      <w:r>
        <w:rPr>
          <w:sz w:val="22"/>
          <w:szCs w:val="22"/>
        </w:rPr>
        <w:fldChar w:fldCharType="begin"/>
      </w:r>
      <w:r>
        <w:rPr>
          <w:sz w:val="22"/>
          <w:szCs w:val="22"/>
        </w:rPr>
        <w:instrText xml:space="preserve"> PAGEREF _Toc28573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1CD8E48">
      <w:pPr>
        <w:pStyle w:val="11"/>
        <w:keepNext w:val="0"/>
        <w:keepLines w:val="0"/>
        <w:pageBreakBefore w:val="0"/>
        <w:widowControl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_Toc28302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五、效果评价</w:t>
      </w:r>
      <w:r>
        <w:rPr>
          <w:sz w:val="22"/>
          <w:szCs w:val="22"/>
        </w:rPr>
        <w:tab/>
      </w:r>
      <w:r>
        <w:rPr>
          <w:sz w:val="22"/>
          <w:szCs w:val="22"/>
        </w:rPr>
        <w:fldChar w:fldCharType="begin"/>
      </w:r>
      <w:r>
        <w:rPr>
          <w:sz w:val="22"/>
          <w:szCs w:val="22"/>
        </w:rPr>
        <w:instrText xml:space="preserve"> PAGEREF _Toc28302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B746527">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_Toc23020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（一）改善效果</w:t>
      </w:r>
      <w:r>
        <w:rPr>
          <w:sz w:val="22"/>
          <w:szCs w:val="22"/>
        </w:rPr>
        <w:tab/>
      </w:r>
      <w:r>
        <w:rPr>
          <w:sz w:val="22"/>
          <w:szCs w:val="22"/>
        </w:rPr>
        <w:fldChar w:fldCharType="begin"/>
      </w:r>
      <w:r>
        <w:rPr>
          <w:sz w:val="22"/>
          <w:szCs w:val="22"/>
        </w:rPr>
        <w:instrText xml:space="preserve"> PAGEREF _Toc23020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0FE01CA">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fldChar w:fldCharType="begin"/>
      </w:r>
      <w:r>
        <w:rPr>
          <w:rFonts w:hint="eastAsia" w:ascii="Times New Roman" w:hAnsi="Times New Roman" w:eastAsia="宋体" w:cs="Times New Roman"/>
          <w:sz w:val="22"/>
          <w:szCs w:val="22"/>
          <w:lang w:eastAsia="zh-CN"/>
        </w:rPr>
        <w:instrText xml:space="preserve"> HYPERLINK \l _Toc20077 </w:instrText>
      </w:r>
      <w:r>
        <w:rPr>
          <w:rFonts w:hint="eastAsia" w:ascii="Times New Roman" w:hAnsi="Times New Roman" w:eastAsia="宋体" w:cs="Times New Roman"/>
          <w:sz w:val="22"/>
          <w:szCs w:val="22"/>
          <w:lang w:eastAsia="zh-CN"/>
        </w:rPr>
        <w:fldChar w:fldCharType="separate"/>
      </w:r>
      <w:r>
        <w:rPr>
          <w:rFonts w:hint="eastAsia" w:ascii="Times New Roman" w:hAnsi="Times New Roman" w:eastAsia="宋体" w:cs="Times New Roman"/>
          <w:sz w:val="22"/>
          <w:szCs w:val="22"/>
          <w:lang w:val="zh-CN" w:eastAsia="zh-CN"/>
        </w:rPr>
        <w:t>（二）标准化</w:t>
      </w:r>
      <w:r>
        <w:rPr>
          <w:rFonts w:hint="eastAsia" w:ascii="Times New Roman" w:hAnsi="Times New Roman" w:eastAsia="宋体" w:cs="Times New Roman"/>
          <w:sz w:val="22"/>
          <w:szCs w:val="22"/>
          <w:lang w:eastAsia="zh-CN"/>
        </w:rPr>
        <w:tab/>
      </w:r>
      <w:r>
        <w:rPr>
          <w:rFonts w:hint="eastAsia" w:ascii="Times New Roman" w:hAnsi="Times New Roman" w:eastAsia="宋体" w:cs="Times New Roman"/>
          <w:sz w:val="22"/>
          <w:szCs w:val="22"/>
          <w:lang w:val="en-US" w:eastAsia="zh-CN"/>
        </w:rPr>
        <w:t>页码</w:t>
      </w:r>
      <w:r>
        <w:rPr>
          <w:rFonts w:hint="eastAsia" w:ascii="Times New Roman" w:hAnsi="Times New Roman" w:eastAsia="宋体" w:cs="Times New Roman"/>
          <w:sz w:val="22"/>
          <w:szCs w:val="22"/>
          <w:lang w:eastAsia="zh-CN"/>
        </w:rPr>
        <w:fldChar w:fldCharType="end"/>
      </w:r>
    </w:p>
    <w:p w14:paraId="40F765BC">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fldChar w:fldCharType="begin"/>
      </w:r>
      <w:r>
        <w:rPr>
          <w:rFonts w:hint="eastAsia" w:ascii="Times New Roman" w:hAnsi="Times New Roman" w:eastAsia="宋体" w:cs="Times New Roman"/>
          <w:sz w:val="22"/>
          <w:szCs w:val="22"/>
          <w:lang w:val="en-US" w:eastAsia="zh-CN"/>
        </w:rPr>
        <w:instrText xml:space="preserve"> HYPERLINK \l _Toc16269 </w:instrText>
      </w:r>
      <w:r>
        <w:rPr>
          <w:rFonts w:hint="eastAsia" w:ascii="Times New Roman" w:hAnsi="Times New Roman" w:eastAsia="宋体" w:cs="Times New Roman"/>
          <w:sz w:val="22"/>
          <w:szCs w:val="22"/>
          <w:lang w:val="en-US" w:eastAsia="zh-CN"/>
        </w:rPr>
        <w:fldChar w:fldCharType="separate"/>
      </w:r>
      <w:r>
        <w:rPr>
          <w:rFonts w:hint="eastAsia" w:ascii="Times New Roman" w:hAnsi="Times New Roman" w:eastAsia="宋体" w:cs="Times New Roman"/>
          <w:sz w:val="22"/>
          <w:szCs w:val="22"/>
          <w:lang w:val="zh-CN" w:eastAsia="zh-CN"/>
        </w:rPr>
        <w:t>（三）效果维持</w:t>
      </w:r>
      <w:r>
        <w:rPr>
          <w:rFonts w:hint="eastAsia" w:ascii="Times New Roman" w:hAnsi="Times New Roman" w:eastAsia="宋体" w:cs="Times New Roman"/>
          <w:sz w:val="22"/>
          <w:szCs w:val="22"/>
          <w:lang w:val="en-US" w:eastAsia="zh-CN"/>
        </w:rPr>
        <w:tab/>
      </w:r>
      <w:r>
        <w:rPr>
          <w:rFonts w:hint="eastAsia" w:ascii="Times New Roman" w:hAnsi="Times New Roman" w:eastAsia="宋体" w:cs="Times New Roman"/>
          <w:sz w:val="22"/>
          <w:szCs w:val="22"/>
          <w:lang w:val="en-US" w:eastAsia="zh-CN"/>
        </w:rPr>
        <w:t>页码</w:t>
      </w:r>
      <w:r>
        <w:rPr>
          <w:rFonts w:hint="eastAsia" w:ascii="Times New Roman" w:hAnsi="Times New Roman" w:eastAsia="宋体" w:cs="Times New Roman"/>
          <w:sz w:val="22"/>
          <w:szCs w:val="22"/>
          <w:lang w:val="en-US" w:eastAsia="zh-CN"/>
        </w:rPr>
        <w:fldChar w:fldCharType="end"/>
      </w:r>
    </w:p>
    <w:p w14:paraId="3E396C60">
      <w:pPr>
        <w:pStyle w:val="12"/>
        <w:keepNext w:val="0"/>
        <w:keepLines w:val="0"/>
        <w:pageBreakBefore w:val="0"/>
        <w:widowControl w:val="0"/>
        <w:tabs>
          <w:tab w:val="right" w:leader="dot" w:pos="8306"/>
          <w:tab w:val="clear" w:pos="1470"/>
          <w:tab w:val="clear" w:pos="8962"/>
        </w:tabs>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fldChar w:fldCharType="begin"/>
      </w:r>
      <w:r>
        <w:rPr>
          <w:rFonts w:hint="eastAsia" w:ascii="Times New Roman" w:hAnsi="Times New Roman" w:eastAsia="宋体" w:cs="Times New Roman"/>
          <w:sz w:val="22"/>
          <w:szCs w:val="22"/>
          <w:lang w:val="en-US" w:eastAsia="zh-CN"/>
        </w:rPr>
        <w:instrText xml:space="preserve"> HYPERLINK \l _Toc26868 </w:instrText>
      </w:r>
      <w:r>
        <w:rPr>
          <w:rFonts w:hint="eastAsia" w:ascii="Times New Roman" w:hAnsi="Times New Roman" w:eastAsia="宋体" w:cs="Times New Roman"/>
          <w:sz w:val="22"/>
          <w:szCs w:val="22"/>
          <w:lang w:val="en-US" w:eastAsia="zh-CN"/>
        </w:rPr>
        <w:fldChar w:fldCharType="separate"/>
      </w:r>
      <w:r>
        <w:rPr>
          <w:rFonts w:hint="eastAsia" w:ascii="Times New Roman" w:hAnsi="Times New Roman" w:eastAsia="宋体" w:cs="Times New Roman"/>
          <w:sz w:val="22"/>
          <w:szCs w:val="22"/>
          <w:lang w:val="zh-CN" w:eastAsia="zh-CN"/>
        </w:rPr>
        <w:t>六、检讨与改进</w:t>
      </w:r>
      <w:r>
        <w:rPr>
          <w:rFonts w:hint="eastAsia" w:ascii="Times New Roman" w:hAnsi="Times New Roman" w:eastAsia="宋体" w:cs="Times New Roman"/>
          <w:sz w:val="22"/>
          <w:szCs w:val="22"/>
          <w:lang w:val="en-US" w:eastAsia="zh-CN"/>
        </w:rPr>
        <w:tab/>
      </w:r>
      <w:r>
        <w:rPr>
          <w:rFonts w:hint="eastAsia" w:ascii="Times New Roman" w:hAnsi="Times New Roman" w:eastAsia="宋体" w:cs="Times New Roman"/>
          <w:sz w:val="22"/>
          <w:szCs w:val="22"/>
          <w:lang w:val="en-US" w:eastAsia="zh-CN"/>
        </w:rPr>
        <w:t>页码</w:t>
      </w:r>
      <w:r>
        <w:rPr>
          <w:rFonts w:hint="eastAsia" w:ascii="Times New Roman" w:hAnsi="Times New Roman" w:eastAsia="宋体" w:cs="Times New Roman"/>
          <w:sz w:val="22"/>
          <w:szCs w:val="22"/>
          <w:lang w:val="en-US" w:eastAsia="zh-CN"/>
        </w:rPr>
        <w:fldChar w:fldCharType="end"/>
      </w:r>
    </w:p>
    <w:p w14:paraId="26907E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微软雅黑 Light" w:eastAsia="方正小标宋简体"/>
          <w:sz w:val="22"/>
          <w:szCs w:val="22"/>
        </w:rPr>
      </w:pPr>
      <w:r>
        <w:rPr>
          <w:rFonts w:hint="eastAsia" w:ascii="方正小标宋简体" w:hAnsi="微软雅黑 Light" w:eastAsia="方正小标宋简体"/>
          <w:sz w:val="22"/>
          <w:szCs w:val="22"/>
        </w:rPr>
        <w:fldChar w:fldCharType="end"/>
      </w:r>
    </w:p>
    <w:p w14:paraId="33238A3E">
      <w:pPr>
        <w:rPr>
          <w:rFonts w:hint="eastAsia" w:ascii="方正小标宋简体" w:hAnsi="微软雅黑 Light" w:eastAsia="方正小标宋简体"/>
          <w:sz w:val="22"/>
          <w:szCs w:val="22"/>
        </w:rPr>
      </w:pPr>
      <w:r>
        <w:rPr>
          <w:rFonts w:hint="eastAsia" w:ascii="方正小标宋简体" w:hAnsi="微软雅黑 Light" w:eastAsia="方正小标宋简体"/>
          <w:sz w:val="22"/>
          <w:szCs w:val="22"/>
        </w:rPr>
        <w:br w:type="page"/>
      </w:r>
    </w:p>
    <w:p w14:paraId="75B19D3B">
      <w:pPr>
        <w:jc w:val="center"/>
        <w:rPr>
          <w:rFonts w:hint="eastAsia" w:ascii="方正小标宋简体" w:hAnsi="微软雅黑 Light" w:eastAsia="方正小标宋简体"/>
          <w:sz w:val="22"/>
          <w:szCs w:val="22"/>
        </w:rPr>
      </w:pPr>
    </w:p>
    <w:p w14:paraId="3F1DD489">
      <w:pPr>
        <w:jc w:val="center"/>
        <w:rPr>
          <w:rFonts w:hint="eastAsia" w:ascii="方正小标宋简体" w:hAnsi="微软雅黑 Light" w:eastAsia="方正小标宋简体"/>
          <w:sz w:val="22"/>
          <w:szCs w:val="22"/>
        </w:rPr>
      </w:pPr>
    </w:p>
    <w:p w14:paraId="51A70910">
      <w:pPr>
        <w:jc w:val="center"/>
        <w:rPr>
          <w:rFonts w:hint="eastAsia" w:ascii="方正小标宋简体" w:hAnsi="微软雅黑 Light" w:eastAsia="方正小标宋简体"/>
          <w:sz w:val="22"/>
          <w:szCs w:val="22"/>
        </w:rPr>
      </w:pPr>
    </w:p>
    <w:p w14:paraId="25CF937C">
      <w:pPr>
        <w:jc w:val="center"/>
        <w:rPr>
          <w:rFonts w:hint="eastAsia" w:ascii="方正小标宋简体" w:hAnsi="微软雅黑 Light" w:eastAsia="方正小标宋简体"/>
          <w:sz w:val="22"/>
          <w:szCs w:val="22"/>
        </w:rPr>
      </w:pPr>
    </w:p>
    <w:p w14:paraId="531E8970">
      <w:pPr>
        <w:jc w:val="center"/>
        <w:rPr>
          <w:rFonts w:hint="eastAsia" w:ascii="黑体" w:hAnsi="黑体" w:eastAsia="黑体" w:cs="黑体"/>
          <w:color w:val="000000" w:themeColor="text1"/>
          <w:sz w:val="28"/>
          <w:szCs w:val="28"/>
          <w14:textFill>
            <w14:solidFill>
              <w14:schemeClr w14:val="tx1"/>
            </w14:solidFill>
          </w14:textFill>
        </w:rPr>
      </w:pPr>
    </w:p>
    <w:p w14:paraId="6C32EABC">
      <w:pPr>
        <w:spacing w:line="24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精益</w:t>
      </w:r>
      <w:r>
        <w:rPr>
          <w:rFonts w:hint="eastAsia" w:ascii="黑体" w:hAnsi="黑体" w:eastAsia="黑体" w:cs="黑体"/>
          <w:color w:val="000000" w:themeColor="text1"/>
          <w:sz w:val="44"/>
          <w:szCs w:val="44"/>
          <w:lang w:val="en-US" w:eastAsia="zh-CN"/>
          <w14:textFill>
            <w14:solidFill>
              <w14:schemeClr w14:val="tx1"/>
            </w14:solidFill>
          </w14:textFill>
        </w:rPr>
        <w:t>六西格玛</w:t>
      </w:r>
      <w:r>
        <w:rPr>
          <w:rFonts w:hint="eastAsia" w:ascii="黑体" w:hAnsi="黑体" w:eastAsia="黑体" w:cs="黑体"/>
          <w:color w:val="000000" w:themeColor="text1"/>
          <w:sz w:val="44"/>
          <w:szCs w:val="44"/>
          <w14:textFill>
            <w14:solidFill>
              <w14:schemeClr w14:val="tx1"/>
            </w14:solidFill>
          </w14:textFill>
        </w:rPr>
        <w:t>（六西格玛）成果汇报书</w:t>
      </w:r>
    </w:p>
    <w:p w14:paraId="1B590BCA">
      <w:pPr>
        <w:spacing w:line="24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（封面）</w:t>
      </w:r>
    </w:p>
    <w:p w14:paraId="7A84840C">
      <w:pPr>
        <w:rPr>
          <w:rFonts w:hint="eastAsia" w:ascii="黑体" w:hAnsi="黑体" w:eastAsia="黑体" w:cs="黑体"/>
          <w:sz w:val="40"/>
          <w:szCs w:val="40"/>
        </w:rPr>
      </w:pPr>
    </w:p>
    <w:p w14:paraId="16267022">
      <w:pPr>
        <w:rPr>
          <w:rFonts w:hint="eastAsia" w:ascii="黑体" w:hAnsi="黑体" w:eastAsia="黑体" w:cs="黑体"/>
          <w:sz w:val="40"/>
          <w:szCs w:val="40"/>
        </w:rPr>
      </w:pPr>
    </w:p>
    <w:p w14:paraId="311E1C2D">
      <w:pPr>
        <w:rPr>
          <w:rFonts w:hint="eastAsia" w:ascii="黑体" w:hAnsi="黑体" w:eastAsia="黑体" w:cs="黑体"/>
          <w:sz w:val="40"/>
          <w:szCs w:val="40"/>
        </w:rPr>
      </w:pPr>
    </w:p>
    <w:p w14:paraId="30E92525">
      <w:pPr>
        <w:rPr>
          <w:rFonts w:hint="eastAsia" w:ascii="黑体" w:hAnsi="黑体" w:eastAsia="黑体" w:cs="黑体"/>
          <w:sz w:val="40"/>
          <w:szCs w:val="40"/>
        </w:rPr>
      </w:pPr>
    </w:p>
    <w:p w14:paraId="0A7B72A9">
      <w:pPr>
        <w:spacing w:line="480" w:lineRule="auto"/>
        <w:ind w:firstLine="560" w:firstLineChars="200"/>
        <w:rPr>
          <w:rFonts w:ascii="黑体" w:hAnsi="黑体" w:eastAsia="黑体"/>
          <w:sz w:val="28"/>
          <w:szCs w:val="28"/>
        </w:rPr>
      </w:pPr>
      <w:r>
        <w:rPr>
          <w:rFonts w:hint="eastAsia" w:ascii="黑体" w:hAnsi="黑体" w:eastAsia="黑体"/>
          <w:sz w:val="28"/>
          <w:szCs w:val="28"/>
        </w:rPr>
        <w:t>主题名称：</w:t>
      </w:r>
    </w:p>
    <w:p w14:paraId="64BC654E">
      <w:pPr>
        <w:spacing w:line="480" w:lineRule="auto"/>
        <w:ind w:firstLine="560" w:firstLineChars="200"/>
        <w:rPr>
          <w:rFonts w:ascii="黑体" w:hAnsi="黑体" w:eastAsia="黑体"/>
          <w:sz w:val="28"/>
          <w:szCs w:val="28"/>
        </w:rPr>
      </w:pPr>
      <w:r>
        <w:rPr>
          <w:rFonts w:hint="eastAsia" w:ascii="黑体" w:hAnsi="黑体" w:eastAsia="黑体"/>
          <w:sz w:val="28"/>
          <w:szCs w:val="28"/>
        </w:rPr>
        <w:t>活动类别：</w:t>
      </w:r>
      <w:r>
        <w:rPr>
          <w:rFonts w:hint="eastAsia" w:ascii="黑体" w:hAnsi="黑体" w:eastAsia="黑体"/>
          <w:spacing w:val="-2"/>
          <w:sz w:val="28"/>
          <w:szCs w:val="28"/>
        </w:rPr>
        <w:t xml:space="preserve">□医疗 </w:t>
      </w:r>
      <w:r>
        <w:rPr>
          <w:rFonts w:ascii="黑体" w:hAnsi="黑体" w:eastAsia="黑体"/>
          <w:spacing w:val="-2"/>
          <w:sz w:val="28"/>
          <w:szCs w:val="28"/>
        </w:rPr>
        <w:t xml:space="preserve"> </w:t>
      </w:r>
      <w:r>
        <w:rPr>
          <w:rFonts w:hint="eastAsia" w:ascii="黑体" w:hAnsi="黑体" w:eastAsia="黑体"/>
          <w:spacing w:val="-2"/>
          <w:sz w:val="28"/>
          <w:szCs w:val="28"/>
        </w:rPr>
        <w:t>□护理</w:t>
      </w:r>
      <w:r>
        <w:rPr>
          <w:rFonts w:ascii="黑体" w:hAnsi="黑体" w:eastAsia="黑体"/>
          <w:spacing w:val="-2"/>
          <w:sz w:val="28"/>
          <w:szCs w:val="28"/>
        </w:rPr>
        <w:t xml:space="preserve">  </w:t>
      </w:r>
      <w:r>
        <w:rPr>
          <w:rFonts w:hint="eastAsia" w:ascii="黑体" w:hAnsi="黑体" w:eastAsia="黑体"/>
          <w:spacing w:val="-2"/>
          <w:sz w:val="28"/>
          <w:szCs w:val="28"/>
        </w:rPr>
        <w:t>□医技</w:t>
      </w:r>
      <w:r>
        <w:rPr>
          <w:rFonts w:ascii="黑体" w:hAnsi="黑体" w:eastAsia="黑体"/>
          <w:spacing w:val="-2"/>
          <w:sz w:val="28"/>
          <w:szCs w:val="28"/>
        </w:rPr>
        <w:t xml:space="preserve">  </w:t>
      </w:r>
      <w:r>
        <w:rPr>
          <w:rFonts w:hint="eastAsia" w:ascii="黑体" w:hAnsi="黑体" w:eastAsia="黑体"/>
          <w:spacing w:val="-2"/>
          <w:sz w:val="28"/>
          <w:szCs w:val="28"/>
        </w:rPr>
        <w:t xml:space="preserve">□行政 </w:t>
      </w:r>
      <w:r>
        <w:rPr>
          <w:rFonts w:ascii="黑体" w:hAnsi="黑体" w:eastAsia="黑体"/>
          <w:spacing w:val="-2"/>
          <w:sz w:val="28"/>
          <w:szCs w:val="28"/>
        </w:rPr>
        <w:t xml:space="preserve"> </w:t>
      </w:r>
      <w:r>
        <w:rPr>
          <w:rFonts w:hint="eastAsia" w:ascii="黑体" w:hAnsi="黑体" w:eastAsia="黑体"/>
          <w:spacing w:val="-2"/>
          <w:sz w:val="28"/>
          <w:szCs w:val="28"/>
        </w:rPr>
        <w:t xml:space="preserve">□后勤 </w:t>
      </w:r>
      <w:r>
        <w:rPr>
          <w:rFonts w:ascii="黑体" w:hAnsi="黑体" w:eastAsia="黑体"/>
          <w:spacing w:val="-2"/>
          <w:sz w:val="28"/>
          <w:szCs w:val="28"/>
        </w:rPr>
        <w:t xml:space="preserve"> </w:t>
      </w:r>
      <w:r>
        <w:rPr>
          <w:rFonts w:hint="eastAsia" w:ascii="黑体" w:hAnsi="黑体" w:eastAsia="黑体"/>
          <w:spacing w:val="-2"/>
          <w:sz w:val="28"/>
          <w:szCs w:val="28"/>
        </w:rPr>
        <w:t>□公卫</w:t>
      </w:r>
    </w:p>
    <w:p w14:paraId="7F78742F">
      <w:pPr>
        <w:spacing w:line="480" w:lineRule="auto"/>
        <w:ind w:firstLine="560" w:firstLineChars="200"/>
        <w:rPr>
          <w:rFonts w:ascii="黑体" w:hAnsi="黑体" w:eastAsia="黑体"/>
          <w:sz w:val="28"/>
          <w:szCs w:val="28"/>
        </w:rPr>
      </w:pPr>
      <w:r>
        <w:rPr>
          <w:rFonts w:hint="eastAsia" w:ascii="黑体" w:hAnsi="黑体" w:eastAsia="黑体"/>
          <w:sz w:val="28"/>
          <w:szCs w:val="28"/>
        </w:rPr>
        <w:t>所属单位：</w:t>
      </w:r>
      <w:r>
        <w:rPr>
          <w:rFonts w:ascii="黑体" w:hAnsi="黑体" w:eastAsia="黑体"/>
          <w:sz w:val="28"/>
          <w:szCs w:val="28"/>
        </w:rPr>
        <w:t xml:space="preserve"> </w:t>
      </w:r>
    </w:p>
    <w:p w14:paraId="254E79B3">
      <w:pPr>
        <w:spacing w:line="480" w:lineRule="auto"/>
        <w:ind w:left="0" w:leftChars="0"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sz w:val="28"/>
          <w:szCs w:val="28"/>
        </w:rPr>
        <w:t>单位级别：</w:t>
      </w:r>
      <w:r>
        <w:rPr>
          <w:rFonts w:hint="eastAsia" w:ascii="黑体" w:hAnsi="黑体" w:eastAsia="黑体" w:cs="黑体"/>
          <w:color w:val="000000" w:themeColor="text1"/>
          <w:sz w:val="28"/>
          <w:szCs w:val="28"/>
          <w14:textFill>
            <w14:solidFill>
              <w14:schemeClr w14:val="tx1"/>
            </w14:solidFill>
          </w14:textFill>
        </w:rPr>
        <w:t>□三级综合医院  □二级医院</w:t>
      </w:r>
    </w:p>
    <w:p w14:paraId="2B1B7078">
      <w:pPr>
        <w:spacing w:line="480" w:lineRule="auto"/>
        <w:ind w:left="0" w:leftChars="0" w:firstLine="1960" w:firstLineChars="700"/>
        <w:rPr>
          <w:rFonts w:ascii="黑体" w:hAnsi="黑体" w:eastAsia="黑体"/>
          <w:sz w:val="28"/>
          <w:szCs w:val="28"/>
        </w:rPr>
      </w:pPr>
      <w:r>
        <w:rPr>
          <w:rFonts w:hint="eastAsia" w:ascii="黑体" w:hAnsi="黑体" w:eastAsia="黑体" w:cs="黑体"/>
          <w:color w:val="000000" w:themeColor="text1"/>
          <w:sz w:val="28"/>
          <w:szCs w:val="28"/>
          <w14:textFill>
            <w14:solidFill>
              <w14:schemeClr w14:val="tx1"/>
            </w14:solidFill>
          </w14:textFill>
        </w:rPr>
        <w:t>□专科医院  □企业或民营医院</w:t>
      </w:r>
    </w:p>
    <w:p w14:paraId="4351CB9E">
      <w:pPr>
        <w:spacing w:line="480" w:lineRule="auto"/>
        <w:ind w:firstLine="560" w:firstLineChars="200"/>
        <w:rPr>
          <w:rFonts w:ascii="黑体" w:hAnsi="黑体" w:eastAsia="黑体"/>
          <w:sz w:val="28"/>
          <w:szCs w:val="28"/>
        </w:rPr>
      </w:pPr>
      <w:r>
        <w:rPr>
          <w:rFonts w:hint="eastAsia" w:ascii="黑体" w:hAnsi="黑体" w:eastAsia="黑体"/>
          <w:sz w:val="28"/>
          <w:szCs w:val="28"/>
        </w:rPr>
        <w:t>所属科室：</w:t>
      </w:r>
    </w:p>
    <w:p w14:paraId="558E488D">
      <w:pPr>
        <w:spacing w:line="480" w:lineRule="auto"/>
        <w:ind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活动时间：  年   月-  年   月</w:t>
      </w:r>
    </w:p>
    <w:p w14:paraId="5B39D5D5">
      <w:pPr>
        <w:spacing w:line="600" w:lineRule="auto"/>
        <w:rPr>
          <w:sz w:val="40"/>
          <w:szCs w:val="40"/>
        </w:rPr>
      </w:pPr>
    </w:p>
    <w:p w14:paraId="5F1504F5">
      <w:pPr>
        <w:rPr>
          <w:rFonts w:hint="eastAsia" w:ascii="黑体" w:hAnsi="黑体" w:eastAsia="黑体" w:cs="黑体"/>
          <w:color w:val="000000" w:themeColor="text1"/>
          <w:sz w:val="28"/>
          <w:szCs w:val="28"/>
          <w14:textFill>
            <w14:solidFill>
              <w14:schemeClr w14:val="tx1"/>
            </w14:solidFill>
          </w14:textFill>
        </w:rPr>
      </w:pPr>
    </w:p>
    <w:p w14:paraId="2B62AE32">
      <w:pP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br w:type="page"/>
      </w:r>
    </w:p>
    <w:p w14:paraId="593BB7D9">
      <w:pPr>
        <w:spacing w:before="0" w:beforeLines="0" w:after="0" w:afterLines="0" w:line="240" w:lineRule="auto"/>
        <w:ind w:left="0" w:leftChars="0" w:right="0" w:rightChars="0" w:firstLine="0" w:firstLineChars="0"/>
        <w:jc w:val="center"/>
        <w:rPr>
          <w:rFonts w:ascii="宋体" w:hAnsi="宋体" w:eastAsia="宋体"/>
          <w:sz w:val="24"/>
          <w:szCs w:val="24"/>
        </w:rPr>
      </w:pPr>
    </w:p>
    <w:p w14:paraId="7B17581F">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eastAsia="宋体"/>
          <w:sz w:val="24"/>
          <w:szCs w:val="24"/>
          <w:lang w:eastAsia="zh-CN"/>
        </w:rPr>
      </w:pPr>
      <w:r>
        <w:rPr>
          <w:rFonts w:ascii="宋体" w:hAnsi="宋体" w:eastAsia="宋体"/>
          <w:sz w:val="24"/>
          <w:szCs w:val="24"/>
        </w:rPr>
        <w:t>目录</w:t>
      </w:r>
      <w:r>
        <w:rPr>
          <w:rFonts w:hint="eastAsia" w:ascii="宋体" w:hAnsi="宋体" w:eastAsia="宋体"/>
          <w:sz w:val="24"/>
          <w:szCs w:val="24"/>
          <w:lang w:eastAsia="zh-CN"/>
        </w:rPr>
        <w:t>（</w:t>
      </w:r>
      <w:r>
        <w:rPr>
          <w:rFonts w:hint="eastAsia" w:ascii="宋体" w:hAnsi="宋体" w:eastAsia="宋体"/>
          <w:sz w:val="24"/>
          <w:szCs w:val="24"/>
          <w:lang w:val="en-US" w:eastAsia="zh-CN"/>
        </w:rPr>
        <w:t>精益六西格玛</w:t>
      </w:r>
      <w:r>
        <w:rPr>
          <w:rFonts w:hint="eastAsia" w:ascii="宋体" w:hAnsi="宋体" w:eastAsia="宋体"/>
          <w:sz w:val="24"/>
          <w:szCs w:val="24"/>
          <w:lang w:eastAsia="zh-CN"/>
        </w:rPr>
        <w:t>）</w:t>
      </w:r>
    </w:p>
    <w:p w14:paraId="345F9D9C">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8"/>
          <w:szCs w:val="28"/>
        </w:rPr>
        <w:fldChar w:fldCharType="begin"/>
      </w:r>
      <w:r>
        <w:rPr>
          <w:rFonts w:hint="eastAsia" w:ascii="方正小标宋简体" w:hAnsi="微软雅黑 Light" w:eastAsia="方正小标宋简体"/>
          <w:sz w:val="28"/>
          <w:szCs w:val="28"/>
        </w:rPr>
        <w:instrText xml:space="preserve">TOC \o "1-2" \h \u </w:instrText>
      </w:r>
      <w:r>
        <w:rPr>
          <w:rFonts w:hint="eastAsia" w:ascii="方正小标宋简体" w:hAnsi="微软雅黑 Light" w:eastAsia="方正小标宋简体"/>
          <w:sz w:val="28"/>
          <w:szCs w:val="28"/>
        </w:rPr>
        <w:fldChar w:fldCharType="separate"/>
      </w: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_Toc12135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一、项目定义</w:t>
      </w:r>
      <w:r>
        <w:rPr>
          <w:sz w:val="22"/>
          <w:szCs w:val="22"/>
        </w:rPr>
        <w:tab/>
      </w:r>
      <w:r>
        <w:rPr>
          <w:sz w:val="22"/>
          <w:szCs w:val="22"/>
        </w:rPr>
        <w:fldChar w:fldCharType="begin"/>
      </w:r>
      <w:r>
        <w:rPr>
          <w:sz w:val="22"/>
          <w:szCs w:val="22"/>
        </w:rPr>
        <w:instrText xml:space="preserve"> PAGEREF _Toc12135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06A151C">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_Toc22627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（一）项目背景</w:t>
      </w:r>
      <w:r>
        <w:rPr>
          <w:sz w:val="22"/>
          <w:szCs w:val="22"/>
        </w:rPr>
        <w:tab/>
      </w:r>
      <w:r>
        <w:rPr>
          <w:sz w:val="22"/>
          <w:szCs w:val="22"/>
        </w:rPr>
        <w:fldChar w:fldCharType="begin"/>
      </w:r>
      <w:r>
        <w:rPr>
          <w:sz w:val="22"/>
          <w:szCs w:val="22"/>
        </w:rPr>
        <w:instrText xml:space="preserve"> PAGEREF _Toc22627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E406D5B">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_Toc4788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（二）主题定义与衡量指标</w:t>
      </w:r>
      <w:r>
        <w:rPr>
          <w:sz w:val="22"/>
          <w:szCs w:val="22"/>
        </w:rPr>
        <w:tab/>
      </w:r>
      <w:r>
        <w:rPr>
          <w:sz w:val="22"/>
          <w:szCs w:val="22"/>
        </w:rPr>
        <w:fldChar w:fldCharType="begin"/>
      </w:r>
      <w:r>
        <w:rPr>
          <w:sz w:val="22"/>
          <w:szCs w:val="22"/>
        </w:rPr>
        <w:instrText xml:space="preserve"> PAGEREF _Toc4788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0D465DDA">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_Toc27551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（三）改善目标</w:t>
      </w:r>
      <w:r>
        <w:rPr>
          <w:sz w:val="22"/>
          <w:szCs w:val="22"/>
        </w:rPr>
        <w:tab/>
      </w:r>
      <w:r>
        <w:rPr>
          <w:sz w:val="22"/>
          <w:szCs w:val="22"/>
        </w:rPr>
        <w:fldChar w:fldCharType="begin"/>
      </w:r>
      <w:r>
        <w:rPr>
          <w:sz w:val="22"/>
          <w:szCs w:val="22"/>
        </w:rPr>
        <w:instrText xml:space="preserve"> PAGEREF _Toc27551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A23D313">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_Toc4663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（四）组织团队</w:t>
      </w:r>
      <w:r>
        <w:rPr>
          <w:sz w:val="22"/>
          <w:szCs w:val="22"/>
        </w:rPr>
        <w:tab/>
      </w:r>
      <w:r>
        <w:rPr>
          <w:sz w:val="22"/>
          <w:szCs w:val="22"/>
        </w:rPr>
        <w:fldChar w:fldCharType="begin"/>
      </w:r>
      <w:r>
        <w:rPr>
          <w:sz w:val="22"/>
          <w:szCs w:val="22"/>
        </w:rPr>
        <w:instrText xml:space="preserve"> PAGEREF _Toc4663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8C451E3">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_Toc28568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二、项目测量</w:t>
      </w:r>
      <w:r>
        <w:rPr>
          <w:sz w:val="22"/>
          <w:szCs w:val="22"/>
        </w:rPr>
        <w:tab/>
      </w:r>
      <w:r>
        <w:rPr>
          <w:sz w:val="22"/>
          <w:szCs w:val="22"/>
        </w:rPr>
        <w:fldChar w:fldCharType="begin"/>
      </w:r>
      <w:r>
        <w:rPr>
          <w:sz w:val="22"/>
          <w:szCs w:val="22"/>
        </w:rPr>
        <w:instrText xml:space="preserve"> PAGEREF _Toc28568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95E53C8">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_Toc29801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（一）数据采集</w:t>
      </w:r>
      <w:r>
        <w:rPr>
          <w:sz w:val="22"/>
          <w:szCs w:val="22"/>
        </w:rPr>
        <w:tab/>
      </w:r>
      <w:r>
        <w:rPr>
          <w:sz w:val="22"/>
          <w:szCs w:val="22"/>
        </w:rPr>
        <w:fldChar w:fldCharType="begin"/>
      </w:r>
      <w:r>
        <w:rPr>
          <w:sz w:val="22"/>
          <w:szCs w:val="22"/>
        </w:rPr>
        <w:instrText xml:space="preserve"> PAGEREF _Toc29801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1F0FD32">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_Toc7626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（二）数据分析</w:t>
      </w:r>
      <w:r>
        <w:rPr>
          <w:sz w:val="22"/>
          <w:szCs w:val="22"/>
        </w:rPr>
        <w:tab/>
      </w:r>
      <w:r>
        <w:rPr>
          <w:sz w:val="22"/>
          <w:szCs w:val="22"/>
        </w:rPr>
        <w:fldChar w:fldCharType="begin"/>
      </w:r>
      <w:r>
        <w:rPr>
          <w:sz w:val="22"/>
          <w:szCs w:val="22"/>
        </w:rPr>
        <w:instrText xml:space="preserve"> PAGEREF _Toc7626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AFEB4AB">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_Toc3610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三、项目分析</w:t>
      </w:r>
      <w:r>
        <w:rPr>
          <w:sz w:val="22"/>
          <w:szCs w:val="22"/>
        </w:rPr>
        <w:tab/>
      </w:r>
      <w:r>
        <w:rPr>
          <w:sz w:val="22"/>
          <w:szCs w:val="22"/>
        </w:rPr>
        <w:fldChar w:fldCharType="begin"/>
      </w:r>
      <w:r>
        <w:rPr>
          <w:sz w:val="22"/>
          <w:szCs w:val="22"/>
        </w:rPr>
        <w:instrText xml:space="preserve"> PAGEREF _Toc3610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4C07B93">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_Toc31744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（一）原因分析</w:t>
      </w:r>
      <w:r>
        <w:rPr>
          <w:sz w:val="22"/>
          <w:szCs w:val="22"/>
        </w:rPr>
        <w:tab/>
      </w:r>
      <w:r>
        <w:rPr>
          <w:sz w:val="22"/>
          <w:szCs w:val="22"/>
        </w:rPr>
        <w:fldChar w:fldCharType="begin"/>
      </w:r>
      <w:r>
        <w:rPr>
          <w:sz w:val="22"/>
          <w:szCs w:val="22"/>
        </w:rPr>
        <w:instrText xml:space="preserve"> PAGEREF _Toc31744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1F24D99F">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_Toc10557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（二）关键末端原因</w:t>
      </w:r>
      <w:r>
        <w:rPr>
          <w:sz w:val="22"/>
          <w:szCs w:val="22"/>
        </w:rPr>
        <w:tab/>
      </w:r>
      <w:r>
        <w:rPr>
          <w:sz w:val="22"/>
          <w:szCs w:val="22"/>
        </w:rPr>
        <w:fldChar w:fldCharType="begin"/>
      </w:r>
      <w:r>
        <w:rPr>
          <w:sz w:val="22"/>
          <w:szCs w:val="22"/>
        </w:rPr>
        <w:instrText xml:space="preserve"> PAGEREF _Toc10557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5FAA0F94">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_Toc25197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四、项目改进</w:t>
      </w:r>
      <w:r>
        <w:rPr>
          <w:sz w:val="22"/>
          <w:szCs w:val="22"/>
        </w:rPr>
        <w:tab/>
      </w:r>
      <w:r>
        <w:rPr>
          <w:sz w:val="22"/>
          <w:szCs w:val="22"/>
        </w:rPr>
        <w:fldChar w:fldCharType="begin"/>
      </w:r>
      <w:r>
        <w:rPr>
          <w:sz w:val="22"/>
          <w:szCs w:val="22"/>
        </w:rPr>
        <w:instrText xml:space="preserve"> PAGEREF _Toc25197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C546030">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_Toc17174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（一）对策拟定</w:t>
      </w:r>
      <w:r>
        <w:rPr>
          <w:sz w:val="22"/>
          <w:szCs w:val="22"/>
        </w:rPr>
        <w:tab/>
      </w:r>
      <w:r>
        <w:rPr>
          <w:sz w:val="22"/>
          <w:szCs w:val="22"/>
        </w:rPr>
        <w:fldChar w:fldCharType="begin"/>
      </w:r>
      <w:r>
        <w:rPr>
          <w:sz w:val="22"/>
          <w:szCs w:val="22"/>
        </w:rPr>
        <w:instrText xml:space="preserve"> PAGEREF _Toc17174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0884BD5">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_Toc20379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（二）对策实施</w:t>
      </w:r>
      <w:r>
        <w:rPr>
          <w:sz w:val="22"/>
          <w:szCs w:val="22"/>
        </w:rPr>
        <w:tab/>
      </w:r>
      <w:r>
        <w:rPr>
          <w:sz w:val="22"/>
          <w:szCs w:val="22"/>
        </w:rPr>
        <w:fldChar w:fldCharType="begin"/>
      </w:r>
      <w:r>
        <w:rPr>
          <w:sz w:val="22"/>
          <w:szCs w:val="22"/>
        </w:rPr>
        <w:instrText xml:space="preserve"> PAGEREF _Toc20379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6D2A945">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_Toc25854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（三）改善效果评价</w:t>
      </w:r>
      <w:r>
        <w:rPr>
          <w:sz w:val="22"/>
          <w:szCs w:val="22"/>
        </w:rPr>
        <w:tab/>
      </w:r>
      <w:r>
        <w:rPr>
          <w:sz w:val="22"/>
          <w:szCs w:val="22"/>
        </w:rPr>
        <w:fldChar w:fldCharType="begin"/>
      </w:r>
      <w:r>
        <w:rPr>
          <w:sz w:val="22"/>
          <w:szCs w:val="22"/>
        </w:rPr>
        <w:instrText xml:space="preserve"> PAGEREF _Toc25854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00067964">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_Toc24747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五、项目控制</w:t>
      </w:r>
      <w:r>
        <w:rPr>
          <w:sz w:val="22"/>
          <w:szCs w:val="22"/>
        </w:rPr>
        <w:tab/>
      </w:r>
      <w:r>
        <w:rPr>
          <w:sz w:val="22"/>
          <w:szCs w:val="22"/>
        </w:rPr>
        <w:fldChar w:fldCharType="begin"/>
      </w:r>
      <w:r>
        <w:rPr>
          <w:sz w:val="22"/>
          <w:szCs w:val="22"/>
        </w:rPr>
        <w:instrText xml:space="preserve"> PAGEREF _Toc24747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3397F3B6">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_Toc13333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（一）标准化</w:t>
      </w:r>
      <w:r>
        <w:rPr>
          <w:sz w:val="22"/>
          <w:szCs w:val="22"/>
        </w:rPr>
        <w:tab/>
      </w:r>
      <w:r>
        <w:rPr>
          <w:sz w:val="22"/>
          <w:szCs w:val="22"/>
        </w:rPr>
        <w:fldChar w:fldCharType="begin"/>
      </w:r>
      <w:r>
        <w:rPr>
          <w:sz w:val="22"/>
          <w:szCs w:val="22"/>
        </w:rPr>
        <w:instrText xml:space="preserve"> PAGEREF _Toc13333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DCA1CEA">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_Toc14523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（二）效果维持</w:t>
      </w:r>
      <w:r>
        <w:rPr>
          <w:sz w:val="22"/>
          <w:szCs w:val="22"/>
        </w:rPr>
        <w:tab/>
      </w:r>
      <w:r>
        <w:rPr>
          <w:sz w:val="22"/>
          <w:szCs w:val="22"/>
        </w:rPr>
        <w:fldChar w:fldCharType="begin"/>
      </w:r>
      <w:r>
        <w:rPr>
          <w:sz w:val="22"/>
          <w:szCs w:val="22"/>
        </w:rPr>
        <w:instrText xml:space="preserve"> PAGEREF _Toc14523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767C32DB">
      <w:pPr>
        <w:pStyle w:val="11"/>
        <w:keepNext w:val="0"/>
        <w:keepLines w:val="0"/>
        <w:pageBreakBefore w:val="0"/>
        <w:tabs>
          <w:tab w:val="right" w:leader="dot" w:pos="8306"/>
          <w:tab w:val="clear" w:pos="84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_Toc30605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六、项目总结</w:t>
      </w:r>
      <w:r>
        <w:rPr>
          <w:sz w:val="22"/>
          <w:szCs w:val="22"/>
        </w:rPr>
        <w:tab/>
      </w:r>
      <w:r>
        <w:rPr>
          <w:sz w:val="22"/>
          <w:szCs w:val="22"/>
        </w:rPr>
        <w:fldChar w:fldCharType="begin"/>
      </w:r>
      <w:r>
        <w:rPr>
          <w:sz w:val="22"/>
          <w:szCs w:val="22"/>
        </w:rPr>
        <w:instrText xml:space="preserve"> PAGEREF _Toc30605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6902D7A">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rPr>
          <w:sz w:val="22"/>
          <w:szCs w:val="22"/>
        </w:rPr>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_Toc14454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（一）检讨与改进</w:t>
      </w:r>
      <w:r>
        <w:rPr>
          <w:sz w:val="22"/>
          <w:szCs w:val="22"/>
        </w:rPr>
        <w:tab/>
      </w:r>
      <w:r>
        <w:rPr>
          <w:sz w:val="22"/>
          <w:szCs w:val="22"/>
        </w:rPr>
        <w:fldChar w:fldCharType="begin"/>
      </w:r>
      <w:r>
        <w:rPr>
          <w:sz w:val="22"/>
          <w:szCs w:val="22"/>
        </w:rPr>
        <w:instrText xml:space="preserve"> PAGEREF _Toc14454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4DCC26F3">
      <w:pPr>
        <w:pStyle w:val="12"/>
        <w:keepNext w:val="0"/>
        <w:keepLines w:val="0"/>
        <w:pageBreakBefore w:val="0"/>
        <w:tabs>
          <w:tab w:val="right" w:leader="dot" w:pos="8306"/>
          <w:tab w:val="clear" w:pos="1470"/>
          <w:tab w:val="clear" w:pos="8962"/>
        </w:tabs>
        <w:kinsoku/>
        <w:wordWrap/>
        <w:overflowPunct/>
        <w:topLinePunct w:val="0"/>
        <w:autoSpaceDE/>
        <w:autoSpaceDN/>
        <w:bidi w:val="0"/>
        <w:adjustRightInd/>
        <w:snapToGrid/>
        <w:spacing w:line="400" w:lineRule="exact"/>
        <w:textAlignment w:val="auto"/>
      </w:pPr>
      <w:r>
        <w:rPr>
          <w:rFonts w:hint="eastAsia" w:ascii="方正小标宋简体" w:hAnsi="微软雅黑 Light" w:eastAsia="方正小标宋简体"/>
          <w:sz w:val="22"/>
          <w:szCs w:val="22"/>
        </w:rPr>
        <w:fldChar w:fldCharType="begin"/>
      </w:r>
      <w:r>
        <w:rPr>
          <w:rFonts w:hint="eastAsia" w:ascii="方正小标宋简体" w:hAnsi="微软雅黑 Light" w:eastAsia="方正小标宋简体"/>
          <w:sz w:val="22"/>
          <w:szCs w:val="22"/>
        </w:rPr>
        <w:instrText xml:space="preserve"> HYPERLINK \l _Toc4746 </w:instrText>
      </w:r>
      <w:r>
        <w:rPr>
          <w:rFonts w:hint="eastAsia" w:ascii="方正小标宋简体" w:hAnsi="微软雅黑 Light" w:eastAsia="方正小标宋简体"/>
          <w:sz w:val="22"/>
          <w:szCs w:val="22"/>
        </w:rPr>
        <w:fldChar w:fldCharType="separate"/>
      </w:r>
      <w:r>
        <w:rPr>
          <w:rFonts w:hint="eastAsia" w:asciiTheme="majorEastAsia" w:hAnsiTheme="majorEastAsia" w:eastAsiaTheme="majorEastAsia" w:cstheme="majorEastAsia"/>
          <w:sz w:val="22"/>
          <w:szCs w:val="22"/>
          <w:lang w:val="zh-CN"/>
        </w:rPr>
        <w:t>（二）下一步改进计划</w:t>
      </w:r>
      <w:r>
        <w:rPr>
          <w:sz w:val="22"/>
          <w:szCs w:val="22"/>
        </w:rPr>
        <w:tab/>
      </w:r>
      <w:r>
        <w:rPr>
          <w:sz w:val="22"/>
          <w:szCs w:val="22"/>
        </w:rPr>
        <w:fldChar w:fldCharType="begin"/>
      </w:r>
      <w:r>
        <w:rPr>
          <w:sz w:val="22"/>
          <w:szCs w:val="22"/>
        </w:rPr>
        <w:instrText xml:space="preserve"> PAGEREF _Toc4746 \h </w:instrText>
      </w:r>
      <w:r>
        <w:rPr>
          <w:sz w:val="22"/>
          <w:szCs w:val="22"/>
        </w:rPr>
        <w:fldChar w:fldCharType="separate"/>
      </w:r>
      <w:r>
        <w:rPr>
          <w:rFonts w:hint="eastAsia"/>
          <w:sz w:val="22"/>
          <w:szCs w:val="22"/>
          <w:lang w:eastAsia="zh-CN"/>
        </w:rPr>
        <w:t>页码</w:t>
      </w:r>
      <w:r>
        <w:rPr>
          <w:sz w:val="22"/>
          <w:szCs w:val="22"/>
        </w:rPr>
        <w:fldChar w:fldCharType="end"/>
      </w:r>
      <w:r>
        <w:rPr>
          <w:rFonts w:hint="eastAsia" w:ascii="方正小标宋简体" w:hAnsi="微软雅黑 Light" w:eastAsia="方正小标宋简体"/>
          <w:sz w:val="22"/>
          <w:szCs w:val="22"/>
        </w:rPr>
        <w:fldChar w:fldCharType="end"/>
      </w:r>
    </w:p>
    <w:p w14:paraId="656868F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2"/>
        </w:rPr>
      </w:pPr>
      <w:r>
        <w:rPr>
          <w:rFonts w:hint="eastAsia" w:ascii="方正小标宋简体" w:hAnsi="微软雅黑 Light" w:eastAsia="方正小标宋简体"/>
          <w:szCs w:val="28"/>
        </w:rPr>
        <w:fldChar w:fldCharType="end"/>
      </w:r>
    </w:p>
    <w:p w14:paraId="638ABF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2"/>
        </w:rPr>
      </w:pPr>
    </w:p>
    <w:p w14:paraId="73E1DC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2"/>
        </w:rPr>
      </w:pPr>
    </w:p>
    <w:p w14:paraId="72334E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rPr>
      </w:pPr>
      <w:r>
        <w:rPr>
          <w:rFonts w:hint="eastAsia" w:asciiTheme="minorEastAsia" w:hAnsiTheme="minorEastAsia" w:cstheme="minorEastAsia"/>
          <w:sz w:val="22"/>
        </w:rPr>
        <w:br w:type="page"/>
      </w:r>
    </w:p>
    <w:p w14:paraId="0ED9CB7E">
      <w:pPr>
        <w:spacing w:line="240" w:lineRule="auto"/>
        <w:jc w:val="left"/>
        <w:rPr>
          <w:rFonts w:hint="default" w:ascii="黑体" w:hAnsi="黑体" w:eastAsia="仿宋_GB2312"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附件4：          </w:t>
      </w:r>
      <w:r>
        <w:rPr>
          <w:rFonts w:hint="eastAsia" w:ascii="黑体" w:hAnsi="黑体" w:eastAsia="黑体" w:cs="黑体"/>
          <w:b w:val="0"/>
          <w:bCs w:val="0"/>
          <w:color w:val="000000" w:themeColor="text1"/>
          <w:sz w:val="32"/>
          <w:szCs w:val="32"/>
          <w:lang w:val="en-US" w:eastAsia="zh-CN"/>
          <w14:textFill>
            <w14:solidFill>
              <w14:schemeClr w14:val="tx1"/>
            </w14:solidFill>
          </w14:textFill>
        </w:rPr>
        <w:t>交通指引及推荐酒店</w:t>
      </w:r>
    </w:p>
    <w:p w14:paraId="4D072FEF">
      <w:pPr>
        <w:pStyle w:val="21"/>
        <w:rPr>
          <w:rFonts w:hint="eastAsia"/>
        </w:rPr>
      </w:pPr>
    </w:p>
    <w:p w14:paraId="738B50AB">
      <w:pPr>
        <w:pStyle w:val="14"/>
        <w:numPr>
          <w:ilvl w:val="0"/>
          <w:numId w:val="12"/>
        </w:numPr>
        <w:spacing w:before="0" w:after="0" w:line="560" w:lineRule="exact"/>
        <w:ind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交通指引</w:t>
      </w:r>
    </w:p>
    <w:p w14:paraId="1C5AA0C0">
      <w:pPr>
        <w:pStyle w:val="14"/>
        <w:numPr>
          <w:ilvl w:val="-1"/>
          <w:numId w:val="0"/>
        </w:numPr>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夫子国际会议中心（海岸城店）</w:t>
      </w:r>
    </w:p>
    <w:p w14:paraId="68576390">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地点：</w:t>
      </w:r>
      <w:r>
        <w:rPr>
          <w:rFonts w:hint="eastAsia" w:ascii="仿宋_GB2312" w:hAnsi="仿宋_GB2312" w:eastAsia="仿宋_GB2312" w:cs="仿宋_GB2312"/>
          <w:b w:val="0"/>
          <w:bCs w:val="0"/>
          <w:sz w:val="32"/>
          <w:szCs w:val="32"/>
        </w:rPr>
        <w:t>广东省深圳市南山区粤海街道海珠社区后海滨路3368号鹏润达商业广场西座11楼国际会议中心</w:t>
      </w:r>
    </w:p>
    <w:p w14:paraId="5D03E006">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地铁：</w:t>
      </w:r>
      <w:r>
        <w:rPr>
          <w:rFonts w:hint="eastAsia" w:ascii="仿宋_GB2312" w:hAnsi="仿宋_GB2312" w:eastAsia="仿宋_GB2312" w:cs="仿宋_GB2312"/>
          <w:b w:val="0"/>
          <w:bCs w:val="0"/>
          <w:sz w:val="32"/>
          <w:szCs w:val="32"/>
        </w:rPr>
        <w:t>2号线/11号线—后海站F口</w:t>
      </w:r>
    </w:p>
    <w:p w14:paraId="6678C149">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公交：</w:t>
      </w:r>
      <w:r>
        <w:rPr>
          <w:rFonts w:hint="eastAsia" w:ascii="仿宋_GB2312" w:hAnsi="仿宋_GB2312" w:eastAsia="仿宋_GB2312" w:cs="仿宋_GB2312"/>
          <w:b w:val="0"/>
          <w:bCs w:val="0"/>
          <w:sz w:val="32"/>
          <w:szCs w:val="32"/>
        </w:rPr>
        <w:t>卓越后海中心站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B605 M209 M299 M467 M474</w:t>
      </w:r>
      <w:r>
        <w:rPr>
          <w:rFonts w:hint="eastAsia" w:ascii="仿宋_GB2312" w:hAnsi="仿宋_GB2312" w:eastAsia="仿宋_GB2312" w:cs="仿宋_GB2312"/>
          <w:b w:val="0"/>
          <w:bCs w:val="0"/>
          <w:sz w:val="32"/>
          <w:szCs w:val="32"/>
          <w:lang w:eastAsia="zh-CN"/>
        </w:rPr>
        <w:t>）</w:t>
      </w:r>
    </w:p>
    <w:p w14:paraId="29469521">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自驾车导航：</w:t>
      </w:r>
      <w:r>
        <w:rPr>
          <w:rFonts w:hint="eastAsia" w:ascii="仿宋_GB2312" w:hAnsi="仿宋_GB2312" w:eastAsia="仿宋_GB2312" w:cs="仿宋_GB2312"/>
          <w:b w:val="0"/>
          <w:bCs w:val="0"/>
          <w:sz w:val="32"/>
          <w:szCs w:val="32"/>
        </w:rPr>
        <w:t>鹏润达商业广场地下停车场-入口</w:t>
      </w:r>
    </w:p>
    <w:p w14:paraId="77DD03C0">
      <w:pPr>
        <w:pStyle w:val="14"/>
        <w:spacing w:before="0" w:after="0" w:line="560" w:lineRule="exact"/>
        <w:jc w:val="both"/>
        <w:rPr>
          <w:rFonts w:hint="eastAsia" w:ascii="仿宋_GB2312" w:hAnsi="仿宋_GB2312" w:eastAsia="仿宋_GB2312" w:cs="仿宋_GB2312"/>
          <w:b w:val="0"/>
          <w:bCs w:val="0"/>
          <w:sz w:val="32"/>
          <w:szCs w:val="32"/>
        </w:rPr>
      </w:pPr>
    </w:p>
    <w:p w14:paraId="0A6449E5">
      <w:pPr>
        <w:pStyle w:val="14"/>
        <w:numPr>
          <w:ilvl w:val="0"/>
          <w:numId w:val="12"/>
        </w:numPr>
        <w:spacing w:before="0" w:after="0" w:line="560" w:lineRule="exact"/>
        <w:ind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推荐</w:t>
      </w:r>
      <w:r>
        <w:rPr>
          <w:rFonts w:hint="eastAsia" w:ascii="黑体" w:hAnsi="黑体" w:eastAsia="黑体" w:cs="黑体"/>
          <w:b w:val="0"/>
          <w:bCs w:val="0"/>
          <w:sz w:val="32"/>
          <w:szCs w:val="32"/>
        </w:rPr>
        <w:t>酒店</w:t>
      </w:r>
    </w:p>
    <w:p w14:paraId="5E1AB24A">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会务组与酒店有优惠协议，预约酒店时请报</w:t>
      </w:r>
      <w:r>
        <w:rPr>
          <w:rFonts w:hint="eastAsia" w:ascii="仿宋_GB2312" w:hAnsi="仿宋_GB2312" w:eastAsia="仿宋_GB2312" w:cs="仿宋_GB2312"/>
          <w:b w:val="0"/>
          <w:bCs w:val="0"/>
          <w:sz w:val="32"/>
          <w:szCs w:val="32"/>
          <w:u w:val="single"/>
          <w:lang w:eastAsia="zh-CN"/>
        </w:rPr>
        <w:t>“第八届医院多维工具大赛/品管圈大赛”</w:t>
      </w:r>
      <w:r>
        <w:rPr>
          <w:rFonts w:hint="eastAsia" w:ascii="仿宋_GB2312" w:hAnsi="仿宋_GB2312" w:eastAsia="仿宋_GB2312" w:cs="仿宋_GB2312"/>
          <w:b w:val="0"/>
          <w:bCs w:val="0"/>
          <w:sz w:val="32"/>
          <w:szCs w:val="32"/>
          <w:u w:val="single"/>
          <w:lang w:val="en-US" w:eastAsia="zh-CN"/>
        </w:rPr>
        <w:t>订房</w:t>
      </w:r>
      <w:r>
        <w:rPr>
          <w:rFonts w:hint="eastAsia" w:ascii="仿宋_GB2312" w:hAnsi="仿宋_GB2312" w:eastAsia="仿宋_GB2312" w:cs="仿宋_GB2312"/>
          <w:b w:val="0"/>
          <w:bCs w:val="0"/>
          <w:sz w:val="32"/>
          <w:szCs w:val="32"/>
          <w:lang w:eastAsia="zh-CN"/>
        </w:rPr>
        <w:t>：</w:t>
      </w:r>
    </w:p>
    <w:p w14:paraId="0B698746">
      <w:pPr>
        <w:pStyle w:val="14"/>
        <w:spacing w:before="0" w:after="0" w:line="560" w:lineRule="exact"/>
        <w:ind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海德酒店</w:t>
      </w:r>
    </w:p>
    <w:p w14:paraId="6320BFD1">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b w:val="0"/>
          <w:bCs w:val="0"/>
          <w:sz w:val="32"/>
          <w:szCs w:val="32"/>
        </w:rPr>
        <w:t>：王经理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18938092228</w:t>
      </w:r>
      <w:r>
        <w:rPr>
          <w:rFonts w:hint="eastAsia" w:ascii="仿宋_GB2312" w:hAnsi="仿宋_GB2312" w:eastAsia="仿宋_GB2312" w:cs="仿宋_GB2312"/>
          <w:b w:val="0"/>
          <w:bCs w:val="0"/>
          <w:sz w:val="32"/>
          <w:szCs w:val="32"/>
          <w:lang w:eastAsia="zh-CN"/>
        </w:rPr>
        <w:t>）</w:t>
      </w:r>
    </w:p>
    <w:p w14:paraId="1CB5B28E">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址</w:t>
      </w:r>
      <w:r>
        <w:rPr>
          <w:rFonts w:hint="eastAsia" w:ascii="仿宋_GB2312" w:hAnsi="仿宋_GB2312" w:eastAsia="仿宋_GB2312" w:cs="仿宋_GB2312"/>
          <w:b w:val="0"/>
          <w:bCs w:val="0"/>
          <w:sz w:val="32"/>
          <w:szCs w:val="32"/>
        </w:rPr>
        <w:t>：广东省深圳市南山区后海滨路3368号鹏润达商业广场东座13-31层；距离会场步行50米</w:t>
      </w:r>
    </w:p>
    <w:p w14:paraId="776FDE92">
      <w:pPr>
        <w:pStyle w:val="14"/>
        <w:spacing w:before="0" w:after="0" w:line="560" w:lineRule="exact"/>
        <w:ind w:firstLineChars="200"/>
        <w:jc w:val="both"/>
        <w:rPr>
          <w:rFonts w:hint="default" w:ascii="仿宋_GB2312" w:hAnsi="仿宋_GB2312" w:cs="仿宋_GB2312" w:eastAsiaTheme="minorEastAsia"/>
          <w:b w:val="0"/>
          <w:bCs w:val="0"/>
          <w:sz w:val="32"/>
          <w:szCs w:val="32"/>
          <w:lang w:val="en-US" w:eastAsia="zh-CN"/>
        </w:rPr>
      </w:pPr>
      <w:r>
        <w:rPr>
          <w:rFonts w:hint="eastAsia" w:ascii="仿宋_GB2312" w:hAnsi="仿宋_GB2312" w:eastAsia="仿宋_GB2312" w:cs="仿宋_GB2312"/>
          <w:b/>
          <w:bCs/>
          <w:sz w:val="32"/>
          <w:szCs w:val="32"/>
          <w:lang w:val="en-US" w:eastAsia="zh-CN"/>
        </w:rPr>
        <w:t>协议价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双床</w:t>
      </w:r>
      <w:r>
        <w:rPr>
          <w:rFonts w:hint="eastAsia" w:ascii="仿宋_GB2312" w:hAnsi="仿宋_GB2312" w:eastAsia="仿宋_GB2312" w:cs="仿宋_GB2312"/>
          <w:b w:val="0"/>
          <w:bCs w:val="0"/>
          <w:sz w:val="32"/>
          <w:szCs w:val="32"/>
          <w:lang w:val="en-US" w:eastAsia="zh-CN"/>
        </w:rPr>
        <w:t>/大床</w:t>
      </w:r>
      <w:r>
        <w:rPr>
          <w:rFonts w:hint="eastAsia" w:ascii="仿宋_GB2312" w:hAnsi="仿宋_GB2312" w:eastAsia="仿宋_GB2312" w:cs="仿宋_GB2312"/>
          <w:b w:val="0"/>
          <w:bCs w:val="0"/>
          <w:sz w:val="32"/>
          <w:szCs w:val="32"/>
        </w:rPr>
        <w:t>500元（不含早）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早餐68元/位</w:t>
      </w:r>
    </w:p>
    <w:p w14:paraId="6B00DFDD">
      <w:pPr>
        <w:pStyle w:val="14"/>
        <w:spacing w:before="0" w:after="0" w:line="560" w:lineRule="exact"/>
        <w:jc w:val="both"/>
        <w:rPr>
          <w:rFonts w:hint="eastAsia" w:ascii="仿宋_GB2312" w:hAnsi="仿宋_GB2312" w:eastAsia="仿宋_GB2312" w:cs="仿宋_GB2312"/>
          <w:b w:val="0"/>
          <w:bCs w:val="0"/>
          <w:sz w:val="32"/>
          <w:szCs w:val="32"/>
        </w:rPr>
      </w:pPr>
    </w:p>
    <w:p w14:paraId="04311148">
      <w:pPr>
        <w:pStyle w:val="14"/>
        <w:spacing w:before="0" w:after="0" w:line="560" w:lineRule="exact"/>
        <w:ind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曼骊酒店</w:t>
      </w:r>
    </w:p>
    <w:p w14:paraId="1C8031A1">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b w:val="0"/>
          <w:bCs w:val="0"/>
          <w:sz w:val="32"/>
          <w:szCs w:val="32"/>
        </w:rPr>
        <w:t>：Coco</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18938090990</w:t>
      </w:r>
      <w:r>
        <w:rPr>
          <w:rFonts w:hint="eastAsia" w:ascii="仿宋_GB2312" w:hAnsi="仿宋_GB2312" w:eastAsia="仿宋_GB2312" w:cs="仿宋_GB2312"/>
          <w:b w:val="0"/>
          <w:bCs w:val="0"/>
          <w:sz w:val="32"/>
          <w:szCs w:val="32"/>
          <w:lang w:eastAsia="zh-CN"/>
        </w:rPr>
        <w:t>）</w:t>
      </w:r>
    </w:p>
    <w:p w14:paraId="079F4E78">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址</w:t>
      </w:r>
      <w:r>
        <w:rPr>
          <w:rFonts w:hint="eastAsia" w:ascii="仿宋_GB2312" w:hAnsi="仿宋_GB2312" w:eastAsia="仿宋_GB2312" w:cs="仿宋_GB2312"/>
          <w:b w:val="0"/>
          <w:bCs w:val="0"/>
          <w:sz w:val="32"/>
          <w:szCs w:val="32"/>
        </w:rPr>
        <w:t>：广东省深圳市南山区文心五路海岸大厦东座（3楼办理入住）；距离会场步行约380米</w:t>
      </w:r>
    </w:p>
    <w:p w14:paraId="280A65FE">
      <w:pPr>
        <w:pStyle w:val="14"/>
        <w:spacing w:before="0" w:after="0" w:line="560" w:lineRule="exact"/>
        <w:ind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协议价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大床428</w:t>
      </w:r>
      <w:r>
        <w:rPr>
          <w:rFonts w:hint="eastAsia"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rPr>
        <w:t>（含单早），双床468</w:t>
      </w:r>
      <w:r>
        <w:rPr>
          <w:rFonts w:hint="eastAsia"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rPr>
        <w:t>（含双早）</w:t>
      </w:r>
    </w:p>
    <w:p w14:paraId="4693CF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2"/>
        </w:rPr>
      </w:pPr>
    </w:p>
    <w:sectPr>
      <w:headerReference r:id="rId6" w:type="default"/>
      <w:footerReference r:id="rId7" w:type="default"/>
      <w:pgSz w:w="11905" w:h="16838"/>
      <w:pgMar w:top="1610" w:right="1519" w:bottom="1604" w:left="1519" w:header="0" w:footer="986"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7FCD49-3E28-4C99-B126-161114DA43F1}"/>
  </w:font>
  <w:font w:name="黑体">
    <w:panose1 w:val="02010609060101010101"/>
    <w:charset w:val="86"/>
    <w:family w:val="auto"/>
    <w:pitch w:val="default"/>
    <w:sig w:usb0="800002BF" w:usb1="38CF7CFA" w:usb2="00000016" w:usb3="00000000" w:csb0="00040001" w:csb1="00000000"/>
    <w:embedRegular r:id="rId2" w:fontKey="{76B65F29-74C0-4FB7-87B3-09BA786359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8CD2951-283C-4FCB-B34B-267CF3AF4017}"/>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BEB1750E-1728-4D59-8DB1-46245618F860}"/>
  </w:font>
  <w:font w:name="华文中宋">
    <w:panose1 w:val="02010600040101010101"/>
    <w:charset w:val="86"/>
    <w:family w:val="auto"/>
    <w:pitch w:val="default"/>
    <w:sig w:usb0="00000287" w:usb1="080F0000" w:usb2="00000000" w:usb3="00000000" w:csb0="0004009F" w:csb1="DFD70000"/>
    <w:embedRegular r:id="rId5" w:fontKey="{E38DE574-115A-4267-9632-C72799505FB2}"/>
  </w:font>
  <w:font w:name="仿宋_GB2312">
    <w:panose1 w:val="02010609030101010101"/>
    <w:charset w:val="86"/>
    <w:family w:val="modern"/>
    <w:pitch w:val="default"/>
    <w:sig w:usb0="00000001" w:usb1="080E0000" w:usb2="00000000" w:usb3="00000000" w:csb0="00040000" w:csb1="00000000"/>
    <w:embedRegular r:id="rId6" w:fontKey="{DB3AC2A5-B337-4D3C-9F62-DD39CADE87DD}"/>
  </w:font>
  <w:font w:name="微软雅黑 Light">
    <w:panose1 w:val="020B0502040204020203"/>
    <w:charset w:val="86"/>
    <w:family w:val="swiss"/>
    <w:pitch w:val="default"/>
    <w:sig w:usb0="80000287" w:usb1="2ACF0010" w:usb2="00000016" w:usb3="00000000" w:csb0="0004001F" w:csb1="00000000"/>
    <w:embedRegular r:id="rId7" w:fontKey="{CFBE3028-6AB5-4B06-AE60-C45184DC24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E8F0">
    <w:pPr>
      <w:spacing w:line="175" w:lineRule="auto"/>
      <w:ind w:left="6751"/>
      <w:rPr>
        <w:rFonts w:ascii="Calibri" w:hAnsi="Calibri" w:eastAsia="Calibri" w:cs="Calibri"/>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4C5B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F4C5B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9E3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1DAAD">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1DAAD">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1AC6">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823C">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F933">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4AA3"/>
    <w:multiLevelType w:val="singleLevel"/>
    <w:tmpl w:val="98524AA3"/>
    <w:lvl w:ilvl="0" w:tentative="0">
      <w:start w:val="1"/>
      <w:numFmt w:val="decimal"/>
      <w:lvlText w:val="%1."/>
      <w:lvlJc w:val="left"/>
      <w:pPr>
        <w:tabs>
          <w:tab w:val="left" w:pos="312"/>
        </w:tabs>
      </w:pPr>
    </w:lvl>
  </w:abstractNum>
  <w:abstractNum w:abstractNumId="1">
    <w:nsid w:val="9DE69C06"/>
    <w:multiLevelType w:val="singleLevel"/>
    <w:tmpl w:val="9DE69C06"/>
    <w:lvl w:ilvl="0" w:tentative="0">
      <w:start w:val="1"/>
      <w:numFmt w:val="chineseCounting"/>
      <w:suff w:val="nothing"/>
      <w:lvlText w:val="%1、"/>
      <w:lvlJc w:val="left"/>
      <w:rPr>
        <w:rFonts w:hint="eastAsia"/>
      </w:rPr>
    </w:lvl>
  </w:abstractNum>
  <w:abstractNum w:abstractNumId="2">
    <w:nsid w:val="A0DA20A4"/>
    <w:multiLevelType w:val="singleLevel"/>
    <w:tmpl w:val="A0DA20A4"/>
    <w:lvl w:ilvl="0" w:tentative="0">
      <w:start w:val="1"/>
      <w:numFmt w:val="decimal"/>
      <w:lvlText w:val="%1."/>
      <w:lvlJc w:val="left"/>
      <w:pPr>
        <w:tabs>
          <w:tab w:val="left" w:pos="312"/>
        </w:tabs>
      </w:pPr>
    </w:lvl>
  </w:abstractNum>
  <w:abstractNum w:abstractNumId="3">
    <w:nsid w:val="A97185E6"/>
    <w:multiLevelType w:val="singleLevel"/>
    <w:tmpl w:val="A97185E6"/>
    <w:lvl w:ilvl="0" w:tentative="0">
      <w:start w:val="1"/>
      <w:numFmt w:val="decimal"/>
      <w:lvlText w:val="%1."/>
      <w:lvlJc w:val="left"/>
      <w:pPr>
        <w:tabs>
          <w:tab w:val="left" w:pos="312"/>
        </w:tabs>
      </w:pPr>
    </w:lvl>
  </w:abstractNum>
  <w:abstractNum w:abstractNumId="4">
    <w:nsid w:val="B43F24FC"/>
    <w:multiLevelType w:val="singleLevel"/>
    <w:tmpl w:val="B43F24FC"/>
    <w:lvl w:ilvl="0" w:tentative="0">
      <w:start w:val="1"/>
      <w:numFmt w:val="decimal"/>
      <w:lvlText w:val="%1."/>
      <w:lvlJc w:val="left"/>
      <w:pPr>
        <w:tabs>
          <w:tab w:val="left" w:pos="312"/>
        </w:tabs>
      </w:pPr>
    </w:lvl>
  </w:abstractNum>
  <w:abstractNum w:abstractNumId="5">
    <w:nsid w:val="B7B0A833"/>
    <w:multiLevelType w:val="singleLevel"/>
    <w:tmpl w:val="B7B0A833"/>
    <w:lvl w:ilvl="0" w:tentative="0">
      <w:start w:val="1"/>
      <w:numFmt w:val="decimal"/>
      <w:lvlText w:val="%1."/>
      <w:lvlJc w:val="left"/>
      <w:pPr>
        <w:tabs>
          <w:tab w:val="left" w:pos="312"/>
        </w:tabs>
      </w:pPr>
    </w:lvl>
  </w:abstractNum>
  <w:abstractNum w:abstractNumId="6">
    <w:nsid w:val="B8EA92CE"/>
    <w:multiLevelType w:val="singleLevel"/>
    <w:tmpl w:val="B8EA92CE"/>
    <w:lvl w:ilvl="0" w:tentative="0">
      <w:start w:val="1"/>
      <w:numFmt w:val="decimal"/>
      <w:lvlText w:val="%1."/>
      <w:lvlJc w:val="left"/>
      <w:pPr>
        <w:tabs>
          <w:tab w:val="left" w:pos="312"/>
        </w:tabs>
      </w:pPr>
    </w:lvl>
  </w:abstractNum>
  <w:abstractNum w:abstractNumId="7">
    <w:nsid w:val="BF11AE40"/>
    <w:multiLevelType w:val="singleLevel"/>
    <w:tmpl w:val="BF11AE40"/>
    <w:lvl w:ilvl="0" w:tentative="0">
      <w:start w:val="1"/>
      <w:numFmt w:val="decimal"/>
      <w:lvlText w:val="%1."/>
      <w:lvlJc w:val="left"/>
      <w:pPr>
        <w:tabs>
          <w:tab w:val="left" w:pos="312"/>
        </w:tabs>
      </w:pPr>
    </w:lvl>
  </w:abstractNum>
  <w:abstractNum w:abstractNumId="8">
    <w:nsid w:val="CDC2B1A2"/>
    <w:multiLevelType w:val="singleLevel"/>
    <w:tmpl w:val="CDC2B1A2"/>
    <w:lvl w:ilvl="0" w:tentative="0">
      <w:start w:val="1"/>
      <w:numFmt w:val="decimal"/>
      <w:lvlText w:val="%1."/>
      <w:lvlJc w:val="left"/>
      <w:pPr>
        <w:tabs>
          <w:tab w:val="left" w:pos="312"/>
        </w:tabs>
      </w:pPr>
    </w:lvl>
  </w:abstractNum>
  <w:abstractNum w:abstractNumId="9">
    <w:nsid w:val="DAC19B9A"/>
    <w:multiLevelType w:val="singleLevel"/>
    <w:tmpl w:val="DAC19B9A"/>
    <w:lvl w:ilvl="0" w:tentative="0">
      <w:start w:val="1"/>
      <w:numFmt w:val="decimal"/>
      <w:lvlText w:val="%1."/>
      <w:lvlJc w:val="left"/>
      <w:pPr>
        <w:tabs>
          <w:tab w:val="left" w:pos="312"/>
        </w:tabs>
      </w:pPr>
    </w:lvl>
  </w:abstractNum>
  <w:abstractNum w:abstractNumId="10">
    <w:nsid w:val="54591897"/>
    <w:multiLevelType w:val="singleLevel"/>
    <w:tmpl w:val="54591897"/>
    <w:lvl w:ilvl="0" w:tentative="0">
      <w:start w:val="1"/>
      <w:numFmt w:val="decimal"/>
      <w:lvlText w:val="%1."/>
      <w:lvlJc w:val="left"/>
      <w:pPr>
        <w:tabs>
          <w:tab w:val="left" w:pos="312"/>
        </w:tabs>
      </w:pPr>
    </w:lvl>
  </w:abstractNum>
  <w:abstractNum w:abstractNumId="11">
    <w:nsid w:val="681AE6AD"/>
    <w:multiLevelType w:val="singleLevel"/>
    <w:tmpl w:val="681AE6AD"/>
    <w:lvl w:ilvl="0" w:tentative="0">
      <w:start w:val="1"/>
      <w:numFmt w:val="decimal"/>
      <w:lvlText w:val="%1."/>
      <w:lvlJc w:val="left"/>
      <w:pPr>
        <w:tabs>
          <w:tab w:val="left" w:pos="312"/>
        </w:tabs>
      </w:pPr>
    </w:lvl>
  </w:abstractNum>
  <w:num w:numId="1">
    <w:abstractNumId w:val="6"/>
  </w:num>
  <w:num w:numId="2">
    <w:abstractNumId w:val="11"/>
  </w:num>
  <w:num w:numId="3">
    <w:abstractNumId w:val="8"/>
  </w:num>
  <w:num w:numId="4">
    <w:abstractNumId w:val="0"/>
  </w:num>
  <w:num w:numId="5">
    <w:abstractNumId w:val="7"/>
  </w:num>
  <w:num w:numId="6">
    <w:abstractNumId w:val="3"/>
  </w:num>
  <w:num w:numId="7">
    <w:abstractNumId w:val="5"/>
  </w:num>
  <w:num w:numId="8">
    <w:abstractNumId w:val="9"/>
  </w:num>
  <w:num w:numId="9">
    <w:abstractNumId w:val="1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jUxMjM5NWUwYjdhNjlmNmJlYzBhMzQ0MjY1YzYifQ=="/>
  </w:docVars>
  <w:rsids>
    <w:rsidRoot w:val="00172A27"/>
    <w:rsid w:val="00014C28"/>
    <w:rsid w:val="00026751"/>
    <w:rsid w:val="00036A62"/>
    <w:rsid w:val="00063027"/>
    <w:rsid w:val="000678C8"/>
    <w:rsid w:val="00075C7E"/>
    <w:rsid w:val="00087619"/>
    <w:rsid w:val="000C3C40"/>
    <w:rsid w:val="000E533A"/>
    <w:rsid w:val="000E58DF"/>
    <w:rsid w:val="000E5FA4"/>
    <w:rsid w:val="00107EE9"/>
    <w:rsid w:val="001320DB"/>
    <w:rsid w:val="00134D04"/>
    <w:rsid w:val="0015007C"/>
    <w:rsid w:val="00152B87"/>
    <w:rsid w:val="00161250"/>
    <w:rsid w:val="0016651D"/>
    <w:rsid w:val="00170134"/>
    <w:rsid w:val="00170725"/>
    <w:rsid w:val="0018153B"/>
    <w:rsid w:val="00187AF7"/>
    <w:rsid w:val="001922FB"/>
    <w:rsid w:val="00192CEC"/>
    <w:rsid w:val="001A2001"/>
    <w:rsid w:val="001B35E3"/>
    <w:rsid w:val="001B53BF"/>
    <w:rsid w:val="001C1221"/>
    <w:rsid w:val="001C5423"/>
    <w:rsid w:val="001D2565"/>
    <w:rsid w:val="00204EB0"/>
    <w:rsid w:val="002068D7"/>
    <w:rsid w:val="00213F0D"/>
    <w:rsid w:val="00222FB1"/>
    <w:rsid w:val="002238B5"/>
    <w:rsid w:val="00223D77"/>
    <w:rsid w:val="00230491"/>
    <w:rsid w:val="0023107C"/>
    <w:rsid w:val="0023533B"/>
    <w:rsid w:val="00242137"/>
    <w:rsid w:val="00245FD2"/>
    <w:rsid w:val="0024787B"/>
    <w:rsid w:val="00253059"/>
    <w:rsid w:val="00264605"/>
    <w:rsid w:val="002715B2"/>
    <w:rsid w:val="00273B4D"/>
    <w:rsid w:val="00283719"/>
    <w:rsid w:val="002872A4"/>
    <w:rsid w:val="002876E9"/>
    <w:rsid w:val="002A0FF3"/>
    <w:rsid w:val="002B725C"/>
    <w:rsid w:val="002C7554"/>
    <w:rsid w:val="002E1C03"/>
    <w:rsid w:val="002F53A6"/>
    <w:rsid w:val="002F7F8A"/>
    <w:rsid w:val="00302C0B"/>
    <w:rsid w:val="00313155"/>
    <w:rsid w:val="0032255A"/>
    <w:rsid w:val="0033544E"/>
    <w:rsid w:val="00345EA3"/>
    <w:rsid w:val="00355E0B"/>
    <w:rsid w:val="003813E5"/>
    <w:rsid w:val="00384107"/>
    <w:rsid w:val="00384F10"/>
    <w:rsid w:val="00393059"/>
    <w:rsid w:val="003A7085"/>
    <w:rsid w:val="003B2D52"/>
    <w:rsid w:val="003B4714"/>
    <w:rsid w:val="003C1CB9"/>
    <w:rsid w:val="003C4129"/>
    <w:rsid w:val="003E3EBE"/>
    <w:rsid w:val="003F0DF0"/>
    <w:rsid w:val="003F300D"/>
    <w:rsid w:val="003F67EB"/>
    <w:rsid w:val="00401E2D"/>
    <w:rsid w:val="00417B4A"/>
    <w:rsid w:val="00436596"/>
    <w:rsid w:val="004470F9"/>
    <w:rsid w:val="00447312"/>
    <w:rsid w:val="0044794A"/>
    <w:rsid w:val="0045178B"/>
    <w:rsid w:val="00454183"/>
    <w:rsid w:val="0046041B"/>
    <w:rsid w:val="004754CE"/>
    <w:rsid w:val="00480C4E"/>
    <w:rsid w:val="004A24AF"/>
    <w:rsid w:val="004C385E"/>
    <w:rsid w:val="004C567D"/>
    <w:rsid w:val="004C5919"/>
    <w:rsid w:val="004D6A40"/>
    <w:rsid w:val="004F42C2"/>
    <w:rsid w:val="004F51A3"/>
    <w:rsid w:val="004F7C9E"/>
    <w:rsid w:val="00500A4A"/>
    <w:rsid w:val="0050416A"/>
    <w:rsid w:val="00506DCA"/>
    <w:rsid w:val="00507C35"/>
    <w:rsid w:val="005126C1"/>
    <w:rsid w:val="00513F1A"/>
    <w:rsid w:val="0053572E"/>
    <w:rsid w:val="0054302B"/>
    <w:rsid w:val="00552D52"/>
    <w:rsid w:val="005574C9"/>
    <w:rsid w:val="005750EA"/>
    <w:rsid w:val="00580D33"/>
    <w:rsid w:val="005859B7"/>
    <w:rsid w:val="005860BF"/>
    <w:rsid w:val="00596ED7"/>
    <w:rsid w:val="005A1763"/>
    <w:rsid w:val="005A338B"/>
    <w:rsid w:val="005C59D7"/>
    <w:rsid w:val="005E7122"/>
    <w:rsid w:val="005E7B43"/>
    <w:rsid w:val="005F3DDE"/>
    <w:rsid w:val="005F643B"/>
    <w:rsid w:val="00604C1A"/>
    <w:rsid w:val="00632F10"/>
    <w:rsid w:val="006377BA"/>
    <w:rsid w:val="00666336"/>
    <w:rsid w:val="00671CEE"/>
    <w:rsid w:val="00674C1E"/>
    <w:rsid w:val="006930E9"/>
    <w:rsid w:val="006A0C74"/>
    <w:rsid w:val="006A19F9"/>
    <w:rsid w:val="006B652E"/>
    <w:rsid w:val="006B6A27"/>
    <w:rsid w:val="006D2E71"/>
    <w:rsid w:val="006D313D"/>
    <w:rsid w:val="006F070D"/>
    <w:rsid w:val="00705C06"/>
    <w:rsid w:val="007120A6"/>
    <w:rsid w:val="00720FEF"/>
    <w:rsid w:val="00740039"/>
    <w:rsid w:val="00743ACB"/>
    <w:rsid w:val="007509B2"/>
    <w:rsid w:val="00756955"/>
    <w:rsid w:val="00756BB3"/>
    <w:rsid w:val="00767231"/>
    <w:rsid w:val="007673C5"/>
    <w:rsid w:val="00770344"/>
    <w:rsid w:val="00770DA4"/>
    <w:rsid w:val="0079314F"/>
    <w:rsid w:val="007A1311"/>
    <w:rsid w:val="007B4552"/>
    <w:rsid w:val="007B6890"/>
    <w:rsid w:val="007C03D7"/>
    <w:rsid w:val="007C36E0"/>
    <w:rsid w:val="007C3C7B"/>
    <w:rsid w:val="007C3EAD"/>
    <w:rsid w:val="007D3382"/>
    <w:rsid w:val="007F0EDB"/>
    <w:rsid w:val="007F269C"/>
    <w:rsid w:val="007F28C4"/>
    <w:rsid w:val="007F7456"/>
    <w:rsid w:val="00807FE5"/>
    <w:rsid w:val="008124CE"/>
    <w:rsid w:val="00817F94"/>
    <w:rsid w:val="00833FC7"/>
    <w:rsid w:val="00835BD8"/>
    <w:rsid w:val="008521EB"/>
    <w:rsid w:val="00855C12"/>
    <w:rsid w:val="008572AC"/>
    <w:rsid w:val="008702D5"/>
    <w:rsid w:val="0088173B"/>
    <w:rsid w:val="0088241F"/>
    <w:rsid w:val="008847DA"/>
    <w:rsid w:val="008945BE"/>
    <w:rsid w:val="008B78B0"/>
    <w:rsid w:val="008C2282"/>
    <w:rsid w:val="008D0BFD"/>
    <w:rsid w:val="008D168A"/>
    <w:rsid w:val="008E66F9"/>
    <w:rsid w:val="008F0250"/>
    <w:rsid w:val="008F154E"/>
    <w:rsid w:val="00900766"/>
    <w:rsid w:val="009049A1"/>
    <w:rsid w:val="00905700"/>
    <w:rsid w:val="009122EB"/>
    <w:rsid w:val="009227A0"/>
    <w:rsid w:val="00925143"/>
    <w:rsid w:val="00932BEB"/>
    <w:rsid w:val="00950AB8"/>
    <w:rsid w:val="00953FB5"/>
    <w:rsid w:val="00964FB0"/>
    <w:rsid w:val="00965B3D"/>
    <w:rsid w:val="00982056"/>
    <w:rsid w:val="00982874"/>
    <w:rsid w:val="009955A2"/>
    <w:rsid w:val="009B4240"/>
    <w:rsid w:val="009B52A1"/>
    <w:rsid w:val="009B7724"/>
    <w:rsid w:val="009C3193"/>
    <w:rsid w:val="009D043F"/>
    <w:rsid w:val="009F6672"/>
    <w:rsid w:val="009F74EB"/>
    <w:rsid w:val="00A03D9D"/>
    <w:rsid w:val="00A07550"/>
    <w:rsid w:val="00A07D6A"/>
    <w:rsid w:val="00A112FB"/>
    <w:rsid w:val="00A13B8B"/>
    <w:rsid w:val="00A13F64"/>
    <w:rsid w:val="00A14ED2"/>
    <w:rsid w:val="00A36ED1"/>
    <w:rsid w:val="00A52BE8"/>
    <w:rsid w:val="00A605D7"/>
    <w:rsid w:val="00A64A02"/>
    <w:rsid w:val="00A7092B"/>
    <w:rsid w:val="00A70BB0"/>
    <w:rsid w:val="00A95648"/>
    <w:rsid w:val="00AA7CE7"/>
    <w:rsid w:val="00AB7288"/>
    <w:rsid w:val="00AC3460"/>
    <w:rsid w:val="00AD4185"/>
    <w:rsid w:val="00AD76A6"/>
    <w:rsid w:val="00AE1E8D"/>
    <w:rsid w:val="00AE5984"/>
    <w:rsid w:val="00AE60A1"/>
    <w:rsid w:val="00AF0EC2"/>
    <w:rsid w:val="00AF2B1C"/>
    <w:rsid w:val="00B26B66"/>
    <w:rsid w:val="00B5553E"/>
    <w:rsid w:val="00B72299"/>
    <w:rsid w:val="00B72F92"/>
    <w:rsid w:val="00B83F0C"/>
    <w:rsid w:val="00B85B39"/>
    <w:rsid w:val="00B91680"/>
    <w:rsid w:val="00B9753A"/>
    <w:rsid w:val="00BB069A"/>
    <w:rsid w:val="00BB4CD7"/>
    <w:rsid w:val="00BB6D14"/>
    <w:rsid w:val="00BC6C5C"/>
    <w:rsid w:val="00BD085E"/>
    <w:rsid w:val="00BE5410"/>
    <w:rsid w:val="00BF06BD"/>
    <w:rsid w:val="00BF483C"/>
    <w:rsid w:val="00C03997"/>
    <w:rsid w:val="00C03BC0"/>
    <w:rsid w:val="00C12617"/>
    <w:rsid w:val="00C14F50"/>
    <w:rsid w:val="00C308A6"/>
    <w:rsid w:val="00C3108F"/>
    <w:rsid w:val="00C42B1F"/>
    <w:rsid w:val="00C44C80"/>
    <w:rsid w:val="00C457B3"/>
    <w:rsid w:val="00C47672"/>
    <w:rsid w:val="00C56FE0"/>
    <w:rsid w:val="00C5796D"/>
    <w:rsid w:val="00C704A9"/>
    <w:rsid w:val="00C72F58"/>
    <w:rsid w:val="00C74357"/>
    <w:rsid w:val="00C83811"/>
    <w:rsid w:val="00C91838"/>
    <w:rsid w:val="00C93147"/>
    <w:rsid w:val="00CC4532"/>
    <w:rsid w:val="00CD3400"/>
    <w:rsid w:val="00CE2615"/>
    <w:rsid w:val="00CE63A9"/>
    <w:rsid w:val="00D046A7"/>
    <w:rsid w:val="00D210D7"/>
    <w:rsid w:val="00D32E53"/>
    <w:rsid w:val="00D368DC"/>
    <w:rsid w:val="00D40613"/>
    <w:rsid w:val="00D43522"/>
    <w:rsid w:val="00D435DB"/>
    <w:rsid w:val="00D43761"/>
    <w:rsid w:val="00D47CE2"/>
    <w:rsid w:val="00D53154"/>
    <w:rsid w:val="00D555C9"/>
    <w:rsid w:val="00D576B6"/>
    <w:rsid w:val="00D6063D"/>
    <w:rsid w:val="00D60773"/>
    <w:rsid w:val="00D6757B"/>
    <w:rsid w:val="00D7068E"/>
    <w:rsid w:val="00D754D0"/>
    <w:rsid w:val="00D84512"/>
    <w:rsid w:val="00D92578"/>
    <w:rsid w:val="00D93AA0"/>
    <w:rsid w:val="00DA7604"/>
    <w:rsid w:val="00DB1579"/>
    <w:rsid w:val="00DD1BAF"/>
    <w:rsid w:val="00DE0097"/>
    <w:rsid w:val="00DE73E2"/>
    <w:rsid w:val="00DF252C"/>
    <w:rsid w:val="00DF2FD6"/>
    <w:rsid w:val="00E078F0"/>
    <w:rsid w:val="00E329A6"/>
    <w:rsid w:val="00E430F2"/>
    <w:rsid w:val="00E5097F"/>
    <w:rsid w:val="00E57D27"/>
    <w:rsid w:val="00E966CB"/>
    <w:rsid w:val="00E96D22"/>
    <w:rsid w:val="00E9778F"/>
    <w:rsid w:val="00EA2D44"/>
    <w:rsid w:val="00EA33A4"/>
    <w:rsid w:val="00EA742F"/>
    <w:rsid w:val="00EB0C52"/>
    <w:rsid w:val="00EB30BF"/>
    <w:rsid w:val="00F01F63"/>
    <w:rsid w:val="00F04D9C"/>
    <w:rsid w:val="00F05C78"/>
    <w:rsid w:val="00F06A7C"/>
    <w:rsid w:val="00F140A8"/>
    <w:rsid w:val="00F168F0"/>
    <w:rsid w:val="00F17AFD"/>
    <w:rsid w:val="00F36BC1"/>
    <w:rsid w:val="00F4288C"/>
    <w:rsid w:val="00F510B1"/>
    <w:rsid w:val="00F512D2"/>
    <w:rsid w:val="00F5340A"/>
    <w:rsid w:val="00F54A77"/>
    <w:rsid w:val="00F672AA"/>
    <w:rsid w:val="00F7271A"/>
    <w:rsid w:val="00F76837"/>
    <w:rsid w:val="00F832D9"/>
    <w:rsid w:val="00F846A5"/>
    <w:rsid w:val="00F851A8"/>
    <w:rsid w:val="00F869F1"/>
    <w:rsid w:val="00F86A01"/>
    <w:rsid w:val="00F954BB"/>
    <w:rsid w:val="00F96032"/>
    <w:rsid w:val="00FA1A37"/>
    <w:rsid w:val="00FA4427"/>
    <w:rsid w:val="00FB24F0"/>
    <w:rsid w:val="00FC1B35"/>
    <w:rsid w:val="00FC410D"/>
    <w:rsid w:val="00FD7576"/>
    <w:rsid w:val="00FE0AF0"/>
    <w:rsid w:val="00FF22AF"/>
    <w:rsid w:val="00FF67A1"/>
    <w:rsid w:val="02320327"/>
    <w:rsid w:val="023A4BFB"/>
    <w:rsid w:val="0263274D"/>
    <w:rsid w:val="030D739D"/>
    <w:rsid w:val="03AE0B18"/>
    <w:rsid w:val="04800E71"/>
    <w:rsid w:val="04D53E88"/>
    <w:rsid w:val="05502148"/>
    <w:rsid w:val="05B56937"/>
    <w:rsid w:val="05CD2E76"/>
    <w:rsid w:val="05E41A4E"/>
    <w:rsid w:val="05ED6429"/>
    <w:rsid w:val="060753B2"/>
    <w:rsid w:val="061C45D4"/>
    <w:rsid w:val="091837BC"/>
    <w:rsid w:val="09786DD7"/>
    <w:rsid w:val="0B0D3F2D"/>
    <w:rsid w:val="0C3C77C2"/>
    <w:rsid w:val="0DC416BB"/>
    <w:rsid w:val="0E6D3F3D"/>
    <w:rsid w:val="0F221CCC"/>
    <w:rsid w:val="0F4E618A"/>
    <w:rsid w:val="0FEC4945"/>
    <w:rsid w:val="102313C5"/>
    <w:rsid w:val="10BE10ED"/>
    <w:rsid w:val="10E113CC"/>
    <w:rsid w:val="121216F1"/>
    <w:rsid w:val="122907E8"/>
    <w:rsid w:val="12B66520"/>
    <w:rsid w:val="12F5624E"/>
    <w:rsid w:val="13250612"/>
    <w:rsid w:val="13655850"/>
    <w:rsid w:val="13EF5B21"/>
    <w:rsid w:val="150F2F97"/>
    <w:rsid w:val="17171557"/>
    <w:rsid w:val="171F19EC"/>
    <w:rsid w:val="172D48D7"/>
    <w:rsid w:val="17F35B20"/>
    <w:rsid w:val="1A0A7151"/>
    <w:rsid w:val="1B91134D"/>
    <w:rsid w:val="1C8C0AEC"/>
    <w:rsid w:val="1D503746"/>
    <w:rsid w:val="1DC00253"/>
    <w:rsid w:val="1E7E19F2"/>
    <w:rsid w:val="1EE41E78"/>
    <w:rsid w:val="1FE3064C"/>
    <w:rsid w:val="20426AB5"/>
    <w:rsid w:val="20D67D8D"/>
    <w:rsid w:val="210E538A"/>
    <w:rsid w:val="21C9227E"/>
    <w:rsid w:val="22E14953"/>
    <w:rsid w:val="23F61C1D"/>
    <w:rsid w:val="24C15363"/>
    <w:rsid w:val="2537321F"/>
    <w:rsid w:val="257F6C45"/>
    <w:rsid w:val="27663356"/>
    <w:rsid w:val="277F6E6D"/>
    <w:rsid w:val="2876067E"/>
    <w:rsid w:val="29533730"/>
    <w:rsid w:val="2970538A"/>
    <w:rsid w:val="2A4334A9"/>
    <w:rsid w:val="2A4D74A7"/>
    <w:rsid w:val="2B773011"/>
    <w:rsid w:val="2B830B12"/>
    <w:rsid w:val="2BBB0981"/>
    <w:rsid w:val="2C165700"/>
    <w:rsid w:val="2C931228"/>
    <w:rsid w:val="2FF859C1"/>
    <w:rsid w:val="300A3E18"/>
    <w:rsid w:val="316E7B6E"/>
    <w:rsid w:val="33E902D9"/>
    <w:rsid w:val="36024269"/>
    <w:rsid w:val="386D241A"/>
    <w:rsid w:val="38804D57"/>
    <w:rsid w:val="39FD6768"/>
    <w:rsid w:val="3B102B7C"/>
    <w:rsid w:val="3C1A2DCC"/>
    <w:rsid w:val="3C5E4033"/>
    <w:rsid w:val="3D4B4165"/>
    <w:rsid w:val="3D6E1F54"/>
    <w:rsid w:val="3E2E2B5F"/>
    <w:rsid w:val="3F0F1D2B"/>
    <w:rsid w:val="4012098A"/>
    <w:rsid w:val="4056719A"/>
    <w:rsid w:val="410F26C0"/>
    <w:rsid w:val="412F630D"/>
    <w:rsid w:val="421D7172"/>
    <w:rsid w:val="43771518"/>
    <w:rsid w:val="44D227E0"/>
    <w:rsid w:val="456F1FFA"/>
    <w:rsid w:val="46086C33"/>
    <w:rsid w:val="467C4908"/>
    <w:rsid w:val="478828A0"/>
    <w:rsid w:val="4799729B"/>
    <w:rsid w:val="47C737CE"/>
    <w:rsid w:val="4D897A8A"/>
    <w:rsid w:val="4D92310A"/>
    <w:rsid w:val="4DDC6E11"/>
    <w:rsid w:val="4EBE41E6"/>
    <w:rsid w:val="4F18319B"/>
    <w:rsid w:val="4F493C9D"/>
    <w:rsid w:val="5027508D"/>
    <w:rsid w:val="502F246C"/>
    <w:rsid w:val="51894824"/>
    <w:rsid w:val="52803873"/>
    <w:rsid w:val="5373753A"/>
    <w:rsid w:val="539A592D"/>
    <w:rsid w:val="53D5495F"/>
    <w:rsid w:val="546C29F5"/>
    <w:rsid w:val="55AF412E"/>
    <w:rsid w:val="565E346B"/>
    <w:rsid w:val="570D784D"/>
    <w:rsid w:val="5BDC0494"/>
    <w:rsid w:val="5BEE28A9"/>
    <w:rsid w:val="5D6168F7"/>
    <w:rsid w:val="5EF6671D"/>
    <w:rsid w:val="5F514439"/>
    <w:rsid w:val="618446C0"/>
    <w:rsid w:val="6253708C"/>
    <w:rsid w:val="62CA4F1E"/>
    <w:rsid w:val="63A07972"/>
    <w:rsid w:val="64175CC0"/>
    <w:rsid w:val="64BE25DF"/>
    <w:rsid w:val="65051FBC"/>
    <w:rsid w:val="656B731E"/>
    <w:rsid w:val="66776211"/>
    <w:rsid w:val="671314EE"/>
    <w:rsid w:val="67477461"/>
    <w:rsid w:val="674E19F8"/>
    <w:rsid w:val="68ED16B3"/>
    <w:rsid w:val="695A1920"/>
    <w:rsid w:val="69837628"/>
    <w:rsid w:val="698E52E3"/>
    <w:rsid w:val="6A955B90"/>
    <w:rsid w:val="6BB1310A"/>
    <w:rsid w:val="6C0134DD"/>
    <w:rsid w:val="6C554708"/>
    <w:rsid w:val="6C5C0714"/>
    <w:rsid w:val="6E02524E"/>
    <w:rsid w:val="6E052A0E"/>
    <w:rsid w:val="6E236ABF"/>
    <w:rsid w:val="6E5C7BB5"/>
    <w:rsid w:val="6E9E23CE"/>
    <w:rsid w:val="6F35121C"/>
    <w:rsid w:val="6FD31987"/>
    <w:rsid w:val="70A3405F"/>
    <w:rsid w:val="71050D10"/>
    <w:rsid w:val="71FA0CB7"/>
    <w:rsid w:val="727F172D"/>
    <w:rsid w:val="730F2230"/>
    <w:rsid w:val="747E4ADD"/>
    <w:rsid w:val="748114EF"/>
    <w:rsid w:val="74AF2383"/>
    <w:rsid w:val="761E2EDE"/>
    <w:rsid w:val="777A284D"/>
    <w:rsid w:val="777A6272"/>
    <w:rsid w:val="792C76C0"/>
    <w:rsid w:val="7B164183"/>
    <w:rsid w:val="7B704E5B"/>
    <w:rsid w:val="7BB87E89"/>
    <w:rsid w:val="7BEE3352"/>
    <w:rsid w:val="7C6F4493"/>
    <w:rsid w:val="7E683CE9"/>
    <w:rsid w:val="7EB3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微软雅黑" w:hAnsi="微软雅黑" w:eastAsia="微软雅黑" w:cs="微软雅黑"/>
      <w:sz w:val="35"/>
      <w:szCs w:val="35"/>
      <w:lang w:val="en-US" w:eastAsia="en-US" w:bidi="ar-SA"/>
    </w:rPr>
  </w:style>
  <w:style w:type="paragraph" w:styleId="6">
    <w:name w:val="toc 3"/>
    <w:basedOn w:val="1"/>
    <w:next w:val="1"/>
    <w:qFormat/>
    <w:uiPriority w:val="0"/>
    <w:pPr>
      <w:ind w:left="840" w:leftChars="400"/>
    </w:p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840"/>
        <w:tab w:val="right" w:leader="dot" w:pos="8962"/>
      </w:tabs>
    </w:pPr>
    <w:rPr>
      <w:rFonts w:ascii="Times New Roman" w:hAnsi="Times New Roman" w:eastAsia="宋体" w:cs="Times New Roman"/>
      <w:szCs w:val="24"/>
    </w:rPr>
  </w:style>
  <w:style w:type="paragraph" w:styleId="12">
    <w:name w:val="toc 2"/>
    <w:basedOn w:val="1"/>
    <w:next w:val="1"/>
    <w:unhideWhenUsed/>
    <w:qFormat/>
    <w:uiPriority w:val="39"/>
    <w:pPr>
      <w:tabs>
        <w:tab w:val="left" w:pos="1470"/>
        <w:tab w:val="right" w:leader="dot" w:pos="8962"/>
      </w:tabs>
      <w:ind w:left="420" w:leftChars="200"/>
    </w:pPr>
    <w:rPr>
      <w:rFonts w:ascii="Times New Roman" w:hAnsi="Times New Roman" w:eastAsia="宋体" w:cs="Times New Roman"/>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qFormat/>
    <w:uiPriority w:val="0"/>
    <w:pPr>
      <w:spacing w:before="240" w:after="60"/>
      <w:jc w:val="center"/>
    </w:pPr>
    <w:rPr>
      <w:rFonts w:ascii="Cambria" w:hAnsi="Cambria" w:cs="Calibri"/>
      <w:b/>
      <w:bCs/>
    </w:rPr>
  </w:style>
  <w:style w:type="table" w:styleId="16">
    <w:name w:val="Table Grid"/>
    <w:basedOn w:val="1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page number"/>
    <w:basedOn w:val="17"/>
    <w:unhideWhenUsed/>
    <w:qFormat/>
    <w:uiPriority w:val="0"/>
  </w:style>
  <w:style w:type="character" w:styleId="20">
    <w:name w:val="Hyperlink"/>
    <w:basedOn w:val="17"/>
    <w:autoRedefine/>
    <w:unhideWhenUsed/>
    <w:qFormat/>
    <w:uiPriority w:val="99"/>
    <w:rPr>
      <w:color w:val="0000FF" w:themeColor="hyperlink"/>
      <w:u w:val="single"/>
      <w14:textFill>
        <w14:solidFill>
          <w14:schemeClr w14:val="hlink"/>
        </w14:solidFill>
      </w14:textFill>
    </w:rPr>
  </w:style>
  <w:style w:type="paragraph" w:customStyle="1" w:styleId="21">
    <w:name w:val="BodyText"/>
    <w:basedOn w:val="1"/>
    <w:next w:val="14"/>
    <w:qFormat/>
    <w:uiPriority w:val="0"/>
    <w:pPr>
      <w:spacing w:after="120"/>
    </w:pPr>
  </w:style>
  <w:style w:type="character" w:customStyle="1" w:styleId="22">
    <w:name w:val="页眉 字符"/>
    <w:basedOn w:val="17"/>
    <w:link w:val="10"/>
    <w:autoRedefine/>
    <w:qFormat/>
    <w:uiPriority w:val="99"/>
    <w:rPr>
      <w:sz w:val="18"/>
      <w:szCs w:val="18"/>
    </w:rPr>
  </w:style>
  <w:style w:type="character" w:customStyle="1" w:styleId="23">
    <w:name w:val="页脚 字符"/>
    <w:basedOn w:val="17"/>
    <w:link w:val="9"/>
    <w:autoRedefine/>
    <w:qFormat/>
    <w:uiPriority w:val="99"/>
    <w:rPr>
      <w:sz w:val="18"/>
      <w:szCs w:val="18"/>
    </w:rPr>
  </w:style>
  <w:style w:type="character" w:customStyle="1" w:styleId="24">
    <w:name w:val="日期 字符"/>
    <w:basedOn w:val="17"/>
    <w:link w:val="7"/>
    <w:autoRedefine/>
    <w:semiHidden/>
    <w:qFormat/>
    <w:uiPriority w:val="99"/>
  </w:style>
  <w:style w:type="paragraph" w:customStyle="1" w:styleId="25">
    <w:name w:val="列出段落1"/>
    <w:basedOn w:val="1"/>
    <w:autoRedefine/>
    <w:qFormat/>
    <w:uiPriority w:val="0"/>
    <w:pPr>
      <w:ind w:firstLine="420" w:firstLineChars="200"/>
    </w:pPr>
    <w:rPr>
      <w:rFonts w:ascii="Calibri" w:hAnsi="Calibri" w:eastAsia="宋体" w:cs="Times New Roman"/>
    </w:rPr>
  </w:style>
  <w:style w:type="character" w:customStyle="1" w:styleId="26">
    <w:name w:val="apple-converted-space"/>
    <w:basedOn w:val="17"/>
    <w:autoRedefine/>
    <w:qFormat/>
    <w:uiPriority w:val="0"/>
  </w:style>
  <w:style w:type="paragraph" w:styleId="27">
    <w:name w:val="List Paragraph"/>
    <w:basedOn w:val="1"/>
    <w:autoRedefine/>
    <w:qFormat/>
    <w:uiPriority w:val="34"/>
    <w:pPr>
      <w:ind w:firstLine="420" w:firstLineChars="200"/>
    </w:pPr>
  </w:style>
  <w:style w:type="character" w:customStyle="1" w:styleId="28">
    <w:name w:val="批注框文本 字符"/>
    <w:basedOn w:val="17"/>
    <w:link w:val="8"/>
    <w:autoRedefine/>
    <w:semiHidden/>
    <w:qFormat/>
    <w:uiPriority w:val="99"/>
    <w:rPr>
      <w:sz w:val="18"/>
      <w:szCs w:val="18"/>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Times New Roman" w:hAnsi="Times New Roman" w:eastAsia="Times New Roman" w:cs="Times New Roman"/>
      <w:sz w:val="28"/>
      <w:szCs w:val="28"/>
      <w:lang w:val="en-US" w:eastAsia="en-US" w:bidi="ar-SA"/>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p_12_宋体"/>
    <w:basedOn w:val="1"/>
    <w:qFormat/>
    <w:uiPriority w:val="0"/>
    <w:rPr>
      <w:sz w:val="24"/>
    </w:rPr>
  </w:style>
  <w:style w:type="character" w:customStyle="1" w:styleId="34">
    <w:name w:val="No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61691-B75B-42BF-B62B-5A0059444D05}">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37</Pages>
  <Words>3855</Words>
  <Characters>4409</Characters>
  <Lines>1</Lines>
  <Paragraphs>1</Paragraphs>
  <TotalTime>3</TotalTime>
  <ScaleCrop>false</ScaleCrop>
  <LinksUpToDate>false</LinksUpToDate>
  <CharactersWithSpaces>4468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2018-04-25T09:25:00Z</dcterms:created>
  <dc:creator>向萍</dc:creator>
  <cp:lastModifiedBy>Mamami吖</cp:lastModifiedBy>
  <cp:lastPrinted>2025-07-18T02:15:00Z</cp:lastPrinted>
  <dcterms:modified xsi:type="dcterms:W3CDTF">2025-08-01T08:32:42Z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52C09AC23EEF42319E23AE19D7D1E559_13</vt:lpwstr>
  </property>
  <property fmtid="{D5CDD505-2E9C-101B-9397-08002B2CF9AE}" pid="4" name="KSOTemplateDocerSaveRecord">
    <vt:lpwstr>eyJoZGlkIjoiMGIwOTgzY2UzNzI5OTM5ZmRhODczMTkyM2IwOWY3NzYiLCJ1c2VySWQiOiI0ODUzMDA4ODYifQ==</vt:lpwstr>
  </property>
</Properties>
</file>